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0" w:rsidRDefault="00585950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53052" w:rsidRPr="00B230A3" w:rsidRDefault="00153052" w:rsidP="00153052">
      <w:pPr>
        <w:pStyle w:val="ListParagraph"/>
        <w:spacing w:after="0" w:line="36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30A3">
        <w:rPr>
          <w:rFonts w:ascii="TH SarabunPSK" w:hAnsi="TH SarabunPSK" w:cs="TH SarabunPSK"/>
          <w:b/>
          <w:bCs/>
          <w:sz w:val="40"/>
          <w:szCs w:val="40"/>
          <w:cs/>
        </w:rPr>
        <w:t>แบบวัดการเปิดเผยข้อมูลสาธารณะ (</w:t>
      </w:r>
      <w:r w:rsidRPr="00B230A3">
        <w:rPr>
          <w:rFonts w:ascii="TH SarabunPSK" w:hAnsi="TH SarabunPSK" w:cs="TH SarabunPSK"/>
          <w:b/>
          <w:bCs/>
          <w:sz w:val="40"/>
          <w:szCs w:val="40"/>
        </w:rPr>
        <w:t xml:space="preserve">Open Data Integrity and Transparency Assessment: OIT) </w:t>
      </w:r>
    </w:p>
    <w:p w:rsidR="00153052" w:rsidRDefault="00153052" w:rsidP="00572A2B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53052">
        <w:rPr>
          <w:rFonts w:ascii="TH SarabunPSK" w:hAnsi="TH SarabunPSK" w:cs="TH SarabunPSK"/>
          <w:sz w:val="32"/>
          <w:szCs w:val="32"/>
          <w:cs/>
        </w:rPr>
        <w:t xml:space="preserve">เป็นแบบวัดที่ให้ผู้ตอบเลือกตอบมีหรือไม่มีการเปิดเผยข้อมูล พร้อมทั้งระบุ </w:t>
      </w:r>
      <w:r w:rsidRPr="00153052">
        <w:rPr>
          <w:rFonts w:ascii="TH SarabunPSK" w:hAnsi="TH SarabunPSK" w:cs="TH SarabunPSK"/>
          <w:sz w:val="32"/>
          <w:szCs w:val="32"/>
        </w:rPr>
        <w:t xml:space="preserve">URL </w:t>
      </w:r>
      <w:r w:rsidRPr="00153052">
        <w:rPr>
          <w:rFonts w:ascii="TH SarabunPSK" w:hAnsi="TH SarabunPSK" w:cs="TH SarabunPSK"/>
          <w:sz w:val="32"/>
          <w:szCs w:val="32"/>
          <w:cs/>
        </w:rPr>
        <w:t>เพื่อเชื่อมโยงไปสู่แหล่งที่อยู่ของการเปิดเผยข้อมูล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โดยมีวัตถุประสงค์เพื่อเก็บข้อมูลจากเว็บไซต์ของหน่วยงาน โดยเป็นการประเมินระดับการเปิดเผยข้อมูลต่อสาธารณะของหน่วยงาน</w:t>
      </w:r>
      <w:r w:rsidR="00572A2B">
        <w:rPr>
          <w:rFonts w:ascii="TH SarabunPSK" w:hAnsi="TH SarabunPSK" w:cs="TH SarabunPSK"/>
          <w:sz w:val="32"/>
          <w:szCs w:val="32"/>
        </w:rPr>
        <w:t xml:space="preserve">  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เพื่อให้ประชาชนสามารถเข้าถึงข้อมูลในเว็บไซต์หลักของหน่วยงานได้ ใน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 ได้แก่ ตัวชี้วัดการเปิดเผยข้อมูล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5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ข้อมูลพื้นฐาน การบริหารงาน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การบริหารเงินงบประมาณ การบริหารและพัฒนาทรัพยากรบุคคล และการส่งเสริมความโปร่งใส) และตัวชี้วัดการป้องกันการทุจริต (ประกอบด้วย </w:t>
      </w:r>
      <w:r w:rsidRPr="00153052">
        <w:rPr>
          <w:rFonts w:ascii="TH SarabunPSK" w:hAnsi="TH SarabunPSK" w:cs="TH SarabunPSK"/>
          <w:sz w:val="32"/>
          <w:szCs w:val="32"/>
        </w:rPr>
        <w:t>2</w:t>
      </w:r>
      <w:r w:rsidRPr="00153052">
        <w:rPr>
          <w:rFonts w:ascii="TH SarabunPSK" w:hAnsi="TH SarabunPSK" w:cs="TH SarabunPSK"/>
          <w:sz w:val="32"/>
          <w:szCs w:val="32"/>
          <w:cs/>
        </w:rPr>
        <w:t xml:space="preserve"> ตัวชี้วัดย่อย ได้แก่ </w:t>
      </w:r>
      <w:r w:rsidR="00572A2B">
        <w:rPr>
          <w:rFonts w:ascii="TH SarabunPSK" w:hAnsi="TH SarabunPSK" w:cs="TH SarabunPSK"/>
          <w:sz w:val="32"/>
          <w:szCs w:val="32"/>
        </w:rPr>
        <w:br/>
      </w:r>
      <w:r w:rsidRPr="00153052">
        <w:rPr>
          <w:rFonts w:ascii="TH SarabunPSK" w:hAnsi="TH SarabunPSK" w:cs="TH SarabunPSK"/>
          <w:sz w:val="32"/>
          <w:szCs w:val="32"/>
          <w:cs/>
        </w:rPr>
        <w:t>การดำเนินการเพื่อป้องกันการทุจริตและมาตรการภายในเพื่อป้องกันการทุจริต)</w:t>
      </w:r>
    </w:p>
    <w:p w:rsidR="00572A2B" w:rsidRPr="00153052" w:rsidRDefault="00572A2B" w:rsidP="00572A2B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2318BA" w:rsidRDefault="00CA72E0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C72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ตัวชี้วัดที่ 9 การเปิดเผยข้อมูล</w:t>
      </w:r>
      <w:r w:rsidRPr="006C723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เป็นตัวชี้วัดที่มีวัตถุประสงค์เพื่อประเมินการเผยแพร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ข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้อมูลที่เป็นปัจจุบันบนเว็บไซต์ของหน่วยงาน เพื่อเปิดเผยข้อมูลต่าง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ๆ ของหน่วยงานให้สาธารณชนได้ร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ับ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ทราบ ใน 5 ประเด็น คือ (1) ข้อมูลพื้นฐาน ได้แก่ ข้อมูลพื้นฐาน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ข่าวประชาสัมพันธ์ และก</w:t>
      </w:r>
      <w:r w:rsidR="006C7233">
        <w:rPr>
          <w:rFonts w:ascii="TH SarabunPSK" w:hAnsi="TH SarabunPSK" w:cs="TH SarabunPSK"/>
          <w:sz w:val="32"/>
          <w:szCs w:val="32"/>
          <w:cs/>
        </w:rPr>
        <w:t>ารปฏิสัมพันธ์ข้อมูล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233">
        <w:rPr>
          <w:rFonts w:ascii="TH SarabunPSK" w:hAnsi="TH SarabunPSK" w:cs="TH SarabunPSK"/>
          <w:sz w:val="32"/>
          <w:szCs w:val="32"/>
          <w:cs/>
        </w:rPr>
        <w:t xml:space="preserve"> (2)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ารงาน ได้แก่ แผนดำเนินงาน การปฏิบัติงาน และการให้บริการ </w:t>
      </w:r>
      <w:r w:rsidR="006C72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(3) การบริหารเงินงบประมาณ ได้แก่ แผนการใช้จ่ายงบประมาณประจำปี และการจัดซื้อจัดจ้างหรือการจัดหาพ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ส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 xml:space="preserve">ดุ </w:t>
      </w:r>
      <w:r w:rsidR="006C7233">
        <w:rPr>
          <w:rFonts w:ascii="TH SarabunPSK" w:hAnsi="TH SarabunPSK" w:cs="TH SarabunPSK" w:hint="cs"/>
          <w:sz w:val="32"/>
          <w:szCs w:val="32"/>
          <w:cs/>
        </w:rPr>
        <w:br/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(4) 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ได้แก่ 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ัพ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ยากรบุคคล การดำเนินการตามนโยบายการบร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และหลักเกณฑ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์</w:t>
      </w:r>
      <w:r w:rsidR="006C7233">
        <w:rPr>
          <w:rFonts w:ascii="TH SarabunPSK" w:hAnsi="TH SarabunPSK" w:cs="TH SarabunPSK"/>
          <w:sz w:val="32"/>
          <w:szCs w:val="32"/>
          <w:cs/>
        </w:rPr>
        <w:t>ก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หารและพ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ฒนาทร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ั</w:t>
      </w:r>
      <w:r w:rsidR="006C7233">
        <w:rPr>
          <w:rFonts w:ascii="TH SarabunPSK" w:hAnsi="TH SarabunPSK" w:cs="TH SarabunPSK"/>
          <w:sz w:val="32"/>
          <w:szCs w:val="32"/>
          <w:cs/>
        </w:rPr>
        <w:t>พยากรบุคคล และ (5) การส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เสร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ม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ความโปร่งใสใ</w:t>
      </w:r>
      <w:r w:rsidR="006C7233">
        <w:rPr>
          <w:rFonts w:ascii="TH SarabunPSK" w:hAnsi="TH SarabunPSK" w:cs="TH SarabunPSK"/>
          <w:sz w:val="32"/>
          <w:szCs w:val="32"/>
          <w:cs/>
        </w:rPr>
        <w:t>นหน่วยงาน ได้แก่ การจัดการเร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งร้องเรียนการทุจริตและประพฤติมิชอบ และการเปิดโอกาสให้เกิดการมีส่วนร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ว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ม ซึ่งกา</w:t>
      </w:r>
      <w:r w:rsidR="006C7233">
        <w:rPr>
          <w:rFonts w:ascii="TH SarabunPSK" w:hAnsi="TH SarabunPSK" w:cs="TH SarabunPSK"/>
          <w:sz w:val="32"/>
          <w:szCs w:val="32"/>
          <w:cs/>
        </w:rPr>
        <w:t>รเผยแพร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่ข้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อมูล</w:t>
      </w:r>
      <w:r w:rsidR="006C7233">
        <w:rPr>
          <w:rFonts w:ascii="TH SarabunPSK" w:hAnsi="TH SarabunPSK" w:cs="TH SarabunPSK"/>
          <w:sz w:val="32"/>
          <w:szCs w:val="32"/>
          <w:cs/>
        </w:rPr>
        <w:t>ในประเด็นข้างต้นแสดงถึงความโปร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่</w:t>
      </w:r>
      <w:r w:rsidR="006C7233">
        <w:rPr>
          <w:rFonts w:ascii="TH SarabunPSK" w:hAnsi="TH SarabunPSK" w:cs="TH SarabunPSK"/>
          <w:sz w:val="32"/>
          <w:szCs w:val="32"/>
          <w:cs/>
        </w:rPr>
        <w:t>ง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ใสในการบร</w:t>
      </w:r>
      <w:r w:rsidR="006C7233">
        <w:rPr>
          <w:rFonts w:ascii="TH SarabunPSK" w:hAnsi="TH SarabunPSK" w:cs="TH SarabunPSK" w:hint="cs"/>
          <w:sz w:val="32"/>
          <w:szCs w:val="32"/>
          <w:cs/>
        </w:rPr>
        <w:t>ิ</w:t>
      </w:r>
      <w:r w:rsidR="006C7233">
        <w:rPr>
          <w:rFonts w:ascii="TH SarabunPSK" w:hAnsi="TH SarabunPSK" w:cs="TH SarabunPSK"/>
          <w:sz w:val="32"/>
          <w:szCs w:val="32"/>
          <w:cs/>
        </w:rPr>
        <w:t>ห</w:t>
      </w:r>
      <w:r w:rsidR="00615369" w:rsidRPr="00615369">
        <w:rPr>
          <w:rFonts w:ascii="TH SarabunPSK" w:hAnsi="TH SarabunPSK" w:cs="TH SarabunPSK"/>
          <w:sz w:val="32"/>
          <w:szCs w:val="32"/>
          <w:cs/>
        </w:rPr>
        <w:t>ารงานและการดำเนินงานของหน่วยงาน</w:t>
      </w:r>
    </w:p>
    <w:p w:rsidR="006C7233" w:rsidRPr="006C7233" w:rsidRDefault="006C7233" w:rsidP="00615369">
      <w:pPr>
        <w:pStyle w:val="ListParagraph"/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165403" w:rsidRPr="008666D7" w:rsidRDefault="00165403" w:rsidP="00A42F41">
      <w:pPr>
        <w:tabs>
          <w:tab w:val="left" w:pos="-142"/>
        </w:tabs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Hlk71295454"/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ตัวชี้วัดย่อยที่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</w:rPr>
        <w:t xml:space="preserve">9.2 </w:t>
      </w:r>
      <w:r w:rsidRPr="008666D7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การบริหารงาน</w:t>
      </w:r>
    </w:p>
    <w:bookmarkEnd w:id="0"/>
    <w:p w:rsidR="00983E93" w:rsidRDefault="00983E93" w:rsidP="00A42F41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AA3A82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D6912">
            <w:pPr>
              <w:widowControl w:val="0"/>
              <w:ind w:left="-57" w:right="-106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AA3A82" w:rsidRPr="002727A6" w:rsidRDefault="00AA3A82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AA3A82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D6912">
            <w:pPr>
              <w:widowControl w:val="0"/>
              <w:ind w:left="-57" w:right="-106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AA3A82" w:rsidRDefault="00AA3A82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0F22CC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0F22CC" w:rsidRPr="002D6829" w:rsidRDefault="000F22CC" w:rsidP="000F22CC">
            <w:pPr>
              <w:widowControl w:val="0"/>
              <w:ind w:left="-57" w:right="-106"/>
              <w:jc w:val="center"/>
              <w:rPr>
                <w:b/>
                <w:bCs/>
              </w:rPr>
            </w:pPr>
            <w:r w:rsidRPr="002D6829">
              <w:rPr>
                <w:b/>
                <w:bCs/>
                <w:highlight w:val="green"/>
              </w:rPr>
              <w:t>o13</w:t>
            </w:r>
          </w:p>
        </w:tc>
        <w:tc>
          <w:tcPr>
            <w:tcW w:w="616" w:type="pct"/>
            <w:shd w:val="clear" w:color="auto" w:fill="auto"/>
          </w:tcPr>
          <w:p w:rsidR="000F22CC" w:rsidRPr="002D6829" w:rsidRDefault="000F22CC" w:rsidP="000F22CC">
            <w:pPr>
              <w:widowControl w:val="0"/>
              <w:rPr>
                <w:b/>
                <w:bCs/>
              </w:rPr>
            </w:pPr>
            <w:r w:rsidRPr="002D6829">
              <w:rPr>
                <w:b/>
                <w:bCs/>
                <w:cs/>
              </w:rPr>
              <w:t>คู่มือหรือมาตรฐานการปฏิบัติงาน</w:t>
            </w:r>
          </w:p>
        </w:tc>
        <w:tc>
          <w:tcPr>
            <w:tcW w:w="1231" w:type="pct"/>
          </w:tcPr>
          <w:p w:rsidR="000F22CC" w:rsidRPr="004F1324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คู่มือหรือแนวทางการปฏิบัติงานที่เจ้าหน้าที่ของหน่วยงานใช้ยึดถือปฏิบัติ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ให้เป็นมาตรฐานเดียวกัน</w:t>
            </w:r>
          </w:p>
          <w:p w:rsidR="000F22C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>รายละเอียดของการปฏิบัติงาน 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</w:r>
          </w:p>
          <w:p w:rsidR="000F22CC" w:rsidRDefault="000F22CC" w:rsidP="000F22CC">
            <w:pPr>
              <w:widowControl w:val="0"/>
              <w:tabs>
                <w:tab w:val="left" w:pos="209"/>
              </w:tabs>
              <w:ind w:right="-127"/>
              <w:rPr>
                <w:color w:val="FF0000"/>
              </w:rPr>
            </w:pPr>
            <w:r w:rsidRPr="00FE4AEE">
              <w:rPr>
                <w:rFonts w:hint="cs"/>
                <w:color w:val="FF0000"/>
                <w:cs/>
              </w:rPr>
              <w:lastRenderedPageBreak/>
              <w:t>จะต้องมีอย่างน้อย 1 คู่มือ</w:t>
            </w:r>
          </w:p>
          <w:p w:rsidR="000F22CC" w:rsidRDefault="000F22CC" w:rsidP="000F22CC">
            <w:pPr>
              <w:rPr>
                <w:color w:val="FF0000"/>
              </w:rPr>
            </w:pPr>
          </w:p>
          <w:p w:rsidR="000F22CC" w:rsidRPr="008C36DB" w:rsidRDefault="000F22CC" w:rsidP="000F22CC"/>
          <w:p w:rsidR="000F22CC" w:rsidRPr="008C36DB" w:rsidRDefault="000F22CC" w:rsidP="000F22CC"/>
          <w:p w:rsidR="000F22CC" w:rsidRPr="008C36DB" w:rsidRDefault="000F22CC" w:rsidP="000F22CC"/>
          <w:p w:rsidR="000F22CC" w:rsidRPr="008C36DB" w:rsidRDefault="000F22CC" w:rsidP="000F22CC"/>
          <w:p w:rsidR="000F22CC" w:rsidRPr="00CD2F41" w:rsidRDefault="000F22CC" w:rsidP="000F22CC">
            <w:pPr>
              <w:widowControl w:val="0"/>
              <w:tabs>
                <w:tab w:val="left" w:pos="209"/>
              </w:tabs>
              <w:rPr>
                <w:cs/>
              </w:rPr>
            </w:pPr>
          </w:p>
        </w:tc>
        <w:tc>
          <w:tcPr>
            <w:tcW w:w="1195" w:type="pct"/>
          </w:tcPr>
          <w:p w:rsidR="000F22CC" w:rsidRPr="003E3F62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9" w:history="1">
              <w:r w:rsidR="000F22CC" w:rsidRPr="00DC3EFA">
                <w:rPr>
                  <w:rStyle w:val="Hyperlink"/>
                </w:rPr>
                <w:t>https://www.nesdc.go.th/download/document/SAC/</w:t>
              </w:r>
              <w:r w:rsidR="000F22CC" w:rsidRPr="00DC3EFA">
                <w:rPr>
                  <w:rStyle w:val="Hyperlink"/>
                  <w:cs/>
                </w:rPr>
                <w:t>คู่มือแนวทางการเสนอแผนฯ</w:t>
              </w:r>
              <w:r w:rsidR="000F22CC" w:rsidRPr="00DC3EFA">
                <w:rPr>
                  <w:rStyle w:val="Hyperlink"/>
                </w:rPr>
                <w:t>2564.pdf</w:t>
              </w:r>
            </w:hyperlink>
            <w:r w:rsidR="000F22CC">
              <w:rPr>
                <w:rFonts w:hint="cs"/>
                <w:cs/>
              </w:rPr>
              <w:t xml:space="preserve"> </w:t>
            </w:r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0" w:history="1">
              <w:r w:rsidR="000F22CC" w:rsidRPr="008C11DC">
                <w:rPr>
                  <w:rStyle w:val="Hyperlink"/>
                </w:rPr>
                <w:t>https://www.nesdc.go.th/ewt_dl_link.php?nid=</w:t>
              </w:r>
              <w:r w:rsidR="000F22CC" w:rsidRPr="008C11DC">
                <w:rPr>
                  <w:rStyle w:val="Hyperlink"/>
                  <w:cs/>
                </w:rPr>
                <w:t>12010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cs/>
              </w:rPr>
              <w:br/>
            </w:r>
          </w:p>
          <w:p w:rsidR="000F22CC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11" w:history="1">
              <w:r w:rsidR="000F22CC" w:rsidRPr="00644436">
                <w:rPr>
                  <w:rStyle w:val="Hyperlink"/>
                </w:rPr>
                <w:t>https://www.nesdc.go.th/ewt_dl_link.php?nid=</w:t>
              </w:r>
              <w:r w:rsidR="000F22CC" w:rsidRPr="00644436">
                <w:rPr>
                  <w:rStyle w:val="Hyperlink"/>
                  <w:cs/>
                </w:rPr>
                <w:t>3521</w:t>
              </w:r>
              <w:r w:rsidR="000F22CC" w:rsidRPr="00644436">
                <w:rPr>
                  <w:rStyle w:val="Hyperlink"/>
                </w:rPr>
                <w:t>&amp;filename=</w:t>
              </w:r>
              <w:proofErr w:type="spellStart"/>
              <w:r w:rsidR="000F22CC" w:rsidRPr="00644436">
                <w:rPr>
                  <w:rStyle w:val="Hyperlink"/>
                </w:rPr>
                <w:t>national_account</w:t>
              </w:r>
              <w:proofErr w:type="spellEnd"/>
            </w:hyperlink>
          </w:p>
          <w:p w:rsidR="000F22CC" w:rsidRPr="000F22CC" w:rsidRDefault="000F22CC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  <w:spacing w:val="-6"/>
              </w:rPr>
            </w:pPr>
            <w:r w:rsidRPr="000F22CC">
              <w:rPr>
                <w:rStyle w:val="Hyperlink"/>
                <w:spacing w:val="-6"/>
              </w:rPr>
              <w:t>https://www.nesdc.go.th/ewt_dl_link.php?nid=5685&amp;filename=gpp_page</w:t>
            </w:r>
          </w:p>
          <w:p w:rsidR="000F22CC" w:rsidRDefault="000F22CC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115A53">
              <w:rPr>
                <w:rStyle w:val="Hyperlink"/>
              </w:rPr>
              <w:t>https://www.nesdc.go.th/ewt_news.php?nid=</w:t>
            </w:r>
            <w:r w:rsidRPr="00115A53">
              <w:rPr>
                <w:rStyle w:val="Hyperlink"/>
                <w:cs/>
              </w:rPr>
              <w:t>7697</w:t>
            </w:r>
          </w:p>
          <w:p w:rsidR="000F22CC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2" w:history="1">
              <w:r w:rsidR="000F22CC" w:rsidRPr="00E41398">
                <w:rPr>
                  <w:rStyle w:val="Hyperlink"/>
                </w:rPr>
                <w:t>https://www.nesdc.go.th/ewt_news.php?nid=</w:t>
              </w:r>
              <w:r w:rsidR="000F22CC" w:rsidRPr="00E41398">
                <w:rPr>
                  <w:rStyle w:val="Hyperlink"/>
                  <w:cs/>
                </w:rPr>
                <w:t>7267</w:t>
              </w:r>
            </w:hyperlink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0F22CC">
              <w:rPr>
                <w:rStyle w:val="Hyperlink"/>
              </w:rPr>
              <w:br/>
            </w:r>
            <w:r w:rsidR="00855F35">
              <w:rPr>
                <w:rStyle w:val="Hyperlink"/>
              </w:rPr>
              <w:br/>
            </w:r>
            <w:r w:rsidR="00855F35">
              <w:rPr>
                <w:rStyle w:val="Hyperlink"/>
              </w:rPr>
              <w:br/>
            </w:r>
            <w:r w:rsidR="00855F35">
              <w:rPr>
                <w:rStyle w:val="Hyperlink"/>
              </w:rPr>
              <w:br/>
            </w:r>
          </w:p>
          <w:p w:rsidR="000F22CC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3" w:history="1">
              <w:r w:rsidR="000F22CC" w:rsidRPr="00E41398">
                <w:rPr>
                  <w:rStyle w:val="Hyperlink"/>
                </w:rPr>
                <w:t>https://www.nesdc.go.th/main.php?filename=economy_committee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</w:p>
          <w:p w:rsidR="000F22CC" w:rsidRPr="006200ED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14" w:history="1">
              <w:r w:rsidR="000F22CC" w:rsidRPr="00151B0E">
                <w:rPr>
                  <w:rStyle w:val="Hyperlink"/>
                </w:rPr>
                <w:t>https://www.nesdc.go.th/download/article/NESDC_SEA%</w:t>
              </w:r>
              <w:r w:rsidR="000F22CC" w:rsidRPr="00151B0E">
                <w:rPr>
                  <w:rStyle w:val="Hyperlink"/>
                  <w:cs/>
                </w:rPr>
                <w:t>20</w:t>
              </w:r>
              <w:r w:rsidR="000F22CC" w:rsidRPr="00151B0E">
                <w:rPr>
                  <w:rStyle w:val="Hyperlink"/>
                </w:rPr>
                <w:t>GL_</w:t>
              </w:r>
              <w:r w:rsidR="000F22CC" w:rsidRPr="00151B0E">
                <w:rPr>
                  <w:rStyle w:val="Hyperlink"/>
                  <w:cs/>
                </w:rPr>
                <w:t>2021.</w:t>
              </w:r>
              <w:r w:rsidR="000F22CC" w:rsidRPr="00151B0E">
                <w:rPr>
                  <w:rStyle w:val="Hyperlink"/>
                </w:rPr>
                <w:t>pdf</w:t>
              </w:r>
            </w:hyperlink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5" w:anchor="infoma" w:history="1">
              <w:r w:rsidR="000F22CC" w:rsidRPr="00644436">
                <w:rPr>
                  <w:rStyle w:val="Hyperlink"/>
                </w:rPr>
                <w:t>http://www.oic.go.th/infocenter</w:t>
              </w:r>
              <w:r w:rsidR="000F22CC" w:rsidRPr="00644436">
                <w:rPr>
                  <w:rStyle w:val="Hyperlink"/>
                  <w:cs/>
                </w:rPr>
                <w:t>39/3925/</w:t>
              </w:r>
              <w:r w:rsidR="000F22CC" w:rsidRPr="00644436">
                <w:rPr>
                  <w:rStyle w:val="Hyperlink"/>
                </w:rPr>
                <w:t>#</w:t>
              </w:r>
              <w:proofErr w:type="spellStart"/>
              <w:r w:rsidR="000F22CC" w:rsidRPr="00644436">
                <w:rPr>
                  <w:rStyle w:val="Hyperlink"/>
                </w:rPr>
                <w:t>infoma</w:t>
              </w:r>
              <w:proofErr w:type="spellEnd"/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rFonts w:hint="cs"/>
                <w:cs/>
              </w:rPr>
              <w:br/>
            </w:r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6" w:history="1">
              <w:r w:rsidR="000F22CC" w:rsidRPr="00644436">
                <w:rPr>
                  <w:rStyle w:val="Hyperlink"/>
                </w:rPr>
                <w:t>https://www.nesdc.go.th/ewt_news.php?nid=</w:t>
              </w:r>
              <w:r w:rsidR="000F22CC" w:rsidRPr="00644436">
                <w:rPr>
                  <w:rStyle w:val="Hyperlink"/>
                  <w:cs/>
                </w:rPr>
                <w:t>7670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0F22CC">
              <w:rPr>
                <w:rStyle w:val="Hyperlink"/>
                <w:cs/>
              </w:rPr>
              <w:br/>
            </w:r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7" w:history="1">
              <w:r w:rsidR="000F22CC" w:rsidRPr="00644436">
                <w:rPr>
                  <w:rStyle w:val="Hyperlink"/>
                </w:rPr>
                <w:t>http://nscr.nesdb.go.th/</w:t>
              </w:r>
              <w:r w:rsidR="000F22CC"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="000F22CC" w:rsidRPr="00644436">
                <w:rPr>
                  <w:rStyle w:val="Hyperlink"/>
                </w:rPr>
                <w:t>emenscr</w:t>
              </w:r>
              <w:proofErr w:type="spellEnd"/>
              <w:r w:rsidR="000F22CC" w:rsidRPr="00644436">
                <w:rPr>
                  <w:rStyle w:val="Hyperlink"/>
                </w:rPr>
                <w:t>/</w:t>
              </w:r>
            </w:hyperlink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8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20190626150122.</w:t>
              </w:r>
              <w:r w:rsidR="000F22CC" w:rsidRPr="00644436">
                <w:rPr>
                  <w:rStyle w:val="Hyperlink"/>
                </w:rPr>
                <w:t>pdf</w:t>
              </w:r>
            </w:hyperlink>
            <w:r w:rsidR="000F22CC">
              <w:rPr>
                <w:rStyle w:val="Hyperlink"/>
                <w:rFonts w:hint="cs"/>
                <w:cs/>
              </w:rPr>
              <w:br/>
            </w:r>
            <w:r w:rsidR="00855F35">
              <w:rPr>
                <w:rStyle w:val="Hyperlink"/>
              </w:rPr>
              <w:br/>
            </w:r>
            <w:r w:rsidR="000F22CC">
              <w:rPr>
                <w:rStyle w:val="Hyperlink"/>
                <w:cs/>
              </w:rPr>
              <w:br/>
            </w:r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19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20191018111757.</w:t>
              </w:r>
              <w:r w:rsidR="000F22CC" w:rsidRPr="00644436">
                <w:rPr>
                  <w:rStyle w:val="Hyperlink"/>
                </w:rPr>
                <w:t>pdf</w:t>
              </w:r>
            </w:hyperlink>
          </w:p>
          <w:p w:rsidR="000F22CC" w:rsidRPr="00DB152F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0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20200430151707.</w:t>
              </w:r>
              <w:r w:rsidR="000F22CC" w:rsidRPr="00644436">
                <w:rPr>
                  <w:rStyle w:val="Hyperlink"/>
                </w:rPr>
                <w:t>pdf</w:t>
              </w:r>
            </w:hyperlink>
          </w:p>
          <w:p w:rsidR="000F22CC" w:rsidRPr="00B7312B" w:rsidRDefault="00294D2B" w:rsidP="00B7312B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12"/>
              <w:rPr>
                <w:rStyle w:val="Hyperlink"/>
                <w:spacing w:val="-6"/>
              </w:rPr>
            </w:pPr>
            <w:hyperlink r:id="rId21" w:history="1">
              <w:r w:rsidR="000F22CC" w:rsidRPr="00B7312B">
                <w:rPr>
                  <w:rStyle w:val="Hyperlink"/>
                  <w:spacing w:val="-6"/>
                </w:rPr>
                <w:t>https://www.nesdc.go.th/article_attach/article_file_</w:t>
              </w:r>
              <w:r w:rsidR="000F22CC" w:rsidRPr="00B7312B">
                <w:rPr>
                  <w:rStyle w:val="Hyperlink"/>
                  <w:spacing w:val="-6"/>
                  <w:cs/>
                </w:rPr>
                <w:t>20200507150005.</w:t>
              </w:r>
              <w:r w:rsidR="000F22CC" w:rsidRPr="00B7312B">
                <w:rPr>
                  <w:rStyle w:val="Hyperlink"/>
                  <w:spacing w:val="-6"/>
                </w:rPr>
                <w:t>PDF</w:t>
              </w:r>
            </w:hyperlink>
          </w:p>
          <w:p w:rsidR="000F22CC" w:rsidRPr="002727A6" w:rsidRDefault="00294D2B" w:rsidP="000F22C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jc w:val="thaiDistribute"/>
              <w:rPr>
                <w:color w:val="009242"/>
              </w:rPr>
            </w:pPr>
            <w:hyperlink r:id="rId22" w:history="1">
              <w:r w:rsidR="000F22CC" w:rsidRPr="00644436">
                <w:rPr>
                  <w:rStyle w:val="Hyperlink"/>
                </w:rPr>
                <w:t>https://www.nesdc.go.th/article_attach/article_file_</w:t>
              </w:r>
              <w:r w:rsidR="000F22CC" w:rsidRPr="00644436">
                <w:rPr>
                  <w:rStyle w:val="Hyperlink"/>
                  <w:cs/>
                </w:rPr>
                <w:t>20200508111223.</w:t>
              </w:r>
              <w:r w:rsidR="000F22CC" w:rsidRPr="00644436">
                <w:rPr>
                  <w:rStyle w:val="Hyperlink"/>
                </w:rPr>
                <w:t>pdf</w:t>
              </w:r>
            </w:hyperlink>
          </w:p>
        </w:tc>
        <w:tc>
          <w:tcPr>
            <w:tcW w:w="1323" w:type="pct"/>
          </w:tcPr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lastRenderedPageBreak/>
              <w:t>แนวทางการ</w:t>
            </w:r>
            <w:r w:rsidRPr="003A57FC">
              <w:rPr>
                <w:rFonts w:hint="cs"/>
                <w:color w:val="0000CC"/>
                <w:cs/>
              </w:rPr>
              <w:t>จัดทำ</w:t>
            </w:r>
            <w:r w:rsidRPr="003A57FC">
              <w:rPr>
                <w:color w:val="0000CC"/>
                <w:cs/>
              </w:rPr>
              <w:t xml:space="preserve">แผนระดับที่ 3 </w:t>
            </w:r>
            <w:r w:rsidRPr="003A57FC">
              <w:rPr>
                <w:rFonts w:hint="cs"/>
                <w:color w:val="0000CC"/>
                <w:cs/>
              </w:rPr>
              <w:t>และการ</w:t>
            </w:r>
            <w:r w:rsidRPr="003A57FC">
              <w:rPr>
                <w:color w:val="0000CC"/>
                <w:cs/>
              </w:rPr>
              <w:t xml:space="preserve">เสนอแผนระดับที่ 3 </w:t>
            </w:r>
            <w:r w:rsidRPr="003A57FC">
              <w:rPr>
                <w:rFonts w:hint="cs"/>
                <w:color w:val="0000CC"/>
                <w:cs/>
              </w:rPr>
              <w:t>ในส่วนแผนปฏิบัติการด้าน...ต่อ</w:t>
            </w:r>
            <w:r w:rsidRPr="003A57FC">
              <w:rPr>
                <w:color w:val="0000CC"/>
                <w:cs/>
              </w:rPr>
              <w:t>คณะรัฐมนตรี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 xml:space="preserve">คู่มือแนวทางการวางแผนพัฒนาเมืองในอนาคตให้น่าอยู่อย่างยั่งยืน </w:t>
            </w:r>
            <w:r w:rsidRPr="003A57FC">
              <w:rPr>
                <w:color w:val="0000CC"/>
              </w:rPr>
              <w:t xml:space="preserve">Planning Guideline for </w:t>
            </w:r>
            <w:proofErr w:type="spellStart"/>
            <w:r w:rsidRPr="003A57FC">
              <w:rPr>
                <w:color w:val="0000CC"/>
              </w:rPr>
              <w:t>Liveble</w:t>
            </w:r>
            <w:proofErr w:type="spellEnd"/>
            <w:r w:rsidRPr="003A57FC">
              <w:rPr>
                <w:color w:val="0000CC"/>
              </w:rPr>
              <w:t xml:space="preserve"> and Sustainable Future City (LSFC Guideline)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lastRenderedPageBreak/>
              <w:t>คู่มือการประมวลผลสถิติบัญชีประชาชาติ (</w:t>
            </w:r>
            <w:r w:rsidRPr="003A57FC">
              <w:rPr>
                <w:color w:val="0000CC"/>
              </w:rPr>
              <w:t>National Account Manual)</w:t>
            </w:r>
            <w:r w:rsidRPr="003A57FC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คู่มือผลิตภัณฑ์จังหวัด</w:t>
            </w:r>
            <w:r w:rsidRPr="003A57FC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คู่มือแนวทางและหลักเกณฑ์การวิเคราะห์โครงการ ฉบับปรับปรุง พ.ศ. 2555 สศช.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ภารกิจพิเศษ</w:t>
            </w:r>
            <w:r w:rsidRPr="003A57FC">
              <w:rPr>
                <w:color w:val="0000CC"/>
              </w:rPr>
              <w:t xml:space="preserve">: </w:t>
            </w:r>
            <w:r w:rsidRPr="003A57FC">
              <w:rPr>
                <w:color w:val="0000CC"/>
                <w:cs/>
              </w:rPr>
              <w:t>คณะกรรมการ</w:t>
            </w:r>
            <w:proofErr w:type="spellStart"/>
            <w:r w:rsidRPr="003A57FC">
              <w:rPr>
                <w:color w:val="0000CC"/>
                <w:cs/>
              </w:rPr>
              <w:t>บูรณา</w:t>
            </w:r>
            <w:proofErr w:type="spellEnd"/>
            <w:r w:rsidRPr="003A57FC">
              <w:rPr>
                <w:color w:val="0000CC"/>
                <w:cs/>
              </w:rPr>
              <w:t>การนโยบายพัฒนาภาค (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>.)</w:t>
            </w:r>
            <w:r w:rsidRPr="003A57FC">
              <w:rPr>
                <w:color w:val="0000CC"/>
              </w:rPr>
              <w:t xml:space="preserve"> </w:t>
            </w:r>
            <w:r w:rsidRPr="003A57FC">
              <w:rPr>
                <w:color w:val="0000CC"/>
                <w:cs/>
              </w:rPr>
              <w:t>ประกอบไปด้วย หนังสือแจ้งเวียนจังหวัด กลุ่มจังหวัด ส่วนราชการ แผนงาน</w:t>
            </w:r>
            <w:proofErr w:type="spellStart"/>
            <w:r w:rsidRPr="003A57FC">
              <w:rPr>
                <w:color w:val="0000CC"/>
                <w:cs/>
              </w:rPr>
              <w:t>บูรณา</w:t>
            </w:r>
            <w:proofErr w:type="spellEnd"/>
            <w:r w:rsidRPr="003A57FC">
              <w:rPr>
                <w:color w:val="0000CC"/>
                <w:cs/>
              </w:rPr>
              <w:t xml:space="preserve">การพัฒนาพื้นที่ระดับภาค เอกสารประกอบการประชุม 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>. / อ.</w:t>
            </w:r>
            <w:proofErr w:type="spellStart"/>
            <w:r w:rsidRPr="003A57FC">
              <w:rPr>
                <w:color w:val="0000CC"/>
                <w:cs/>
              </w:rPr>
              <w:t>ก.บ.ภ</w:t>
            </w:r>
            <w:proofErr w:type="spellEnd"/>
            <w:r w:rsidRPr="003A57FC">
              <w:rPr>
                <w:color w:val="0000CC"/>
                <w:cs/>
              </w:rPr>
              <w:t xml:space="preserve">. </w:t>
            </w:r>
            <w:r w:rsidR="00855F35">
              <w:rPr>
                <w:color w:val="0000CC"/>
              </w:rPr>
              <w:br/>
            </w:r>
            <w:r w:rsidRPr="003A57FC">
              <w:rPr>
                <w:color w:val="0000CC"/>
                <w:cs/>
              </w:rPr>
              <w:t xml:space="preserve">สื่อประชาสัมพันธ์ เอกสารที่เกี่ยวข้อง </w:t>
            </w:r>
            <w:r w:rsidR="00855F35">
              <w:rPr>
                <w:color w:val="0000CC"/>
              </w:rPr>
              <w:br/>
            </w:r>
            <w:r w:rsidRPr="003A57FC">
              <w:rPr>
                <w:color w:val="0000CC"/>
                <w:cs/>
              </w:rPr>
              <w:t>การขับเคลื่อนการพัฒนารายพื้นที่ กฎระเบียบ และกลไกการดำเนินงาน</w:t>
            </w:r>
            <w:r w:rsidR="00855F35">
              <w:rPr>
                <w:color w:val="0000CC"/>
              </w:rPr>
              <w:br/>
            </w:r>
            <w:r w:rsidR="00855F35">
              <w:rPr>
                <w:color w:val="0000CC"/>
              </w:rPr>
              <w:br/>
            </w:r>
            <w:r w:rsidR="00855F35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>เผยแพร่ข้อมูลการดำเนินงานในภารกิจของ</w:t>
            </w:r>
            <w:r w:rsidRPr="003A57FC">
              <w:rPr>
                <w:color w:val="0000CC"/>
                <w:cs/>
              </w:rPr>
              <w:t>คณะกรรมการร่วมภาครัฐและเอกชนเพื่อแก้ไขปัญหาทางเศรษฐกิจ (กรอ.)</w:t>
            </w:r>
            <w:r w:rsidRPr="003A57FC">
              <w:rPr>
                <w:rFonts w:hint="cs"/>
                <w:color w:val="0000CC"/>
                <w:cs/>
              </w:rPr>
              <w:t xml:space="preserve"> เป็นข้อมูลด้านเศรษฐกิจเพื่อให้ประชาชนรับรู้และใช้ประโยชน์อย่างโปร่งใส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แนวทางการประเมินสิ</w:t>
            </w:r>
            <w:r w:rsidRPr="003A57FC">
              <w:rPr>
                <w:rFonts w:hint="cs"/>
                <w:color w:val="0000CC"/>
                <w:cs/>
              </w:rPr>
              <w:t>่</w:t>
            </w:r>
            <w:r w:rsidRPr="003A57FC">
              <w:rPr>
                <w:color w:val="0000CC"/>
                <w:cs/>
              </w:rPr>
              <w:t>ง</w:t>
            </w:r>
            <w:r w:rsidRPr="003A57FC">
              <w:rPr>
                <w:rFonts w:hint="cs"/>
                <w:color w:val="0000CC"/>
                <w:cs/>
              </w:rPr>
              <w:t>แวดล้</w:t>
            </w:r>
            <w:r w:rsidRPr="003A57FC">
              <w:rPr>
                <w:color w:val="0000CC"/>
                <w:cs/>
              </w:rPr>
              <w:t>อมระดับยุทธศาสตร</w:t>
            </w:r>
            <w:r w:rsidRPr="003A57FC">
              <w:rPr>
                <w:rFonts w:hint="cs"/>
                <w:color w:val="0000CC"/>
                <w:cs/>
              </w:rPr>
              <w:t>์</w:t>
            </w:r>
            <w:r w:rsidRPr="003A57FC">
              <w:rPr>
                <w:color w:val="0000CC"/>
                <w:cs/>
              </w:rPr>
              <w:t xml:space="preserve"> (</w:t>
            </w:r>
            <w:r w:rsidRPr="000F22CC">
              <w:rPr>
                <w:rFonts w:hint="cs"/>
                <w:color w:val="0000CC"/>
                <w:cs/>
              </w:rPr>
              <w:t>ฉบับปรับปรุง</w:t>
            </w:r>
            <w:r w:rsidRPr="003A57FC">
              <w:rPr>
                <w:color w:val="0000CC"/>
                <w:cs/>
              </w:rPr>
              <w:t>)</w:t>
            </w:r>
            <w:r w:rsidRPr="003A57FC">
              <w:rPr>
                <w:rFonts w:hint="cs"/>
                <w:color w:val="0000CC"/>
                <w:cs/>
              </w:rPr>
              <w:t xml:space="preserve"> โดย สศช. </w:t>
            </w:r>
            <w:r w:rsidR="00B7312B">
              <w:rPr>
                <w:color w:val="0000CC"/>
                <w:cs/>
              </w:rPr>
              <w:br/>
            </w:r>
            <w:r w:rsidRPr="003A57FC">
              <w:rPr>
                <w:rFonts w:hint="cs"/>
                <w:color w:val="0000CC"/>
                <w:cs/>
              </w:rPr>
              <w:t>(สิงหาคม 2564)</w:t>
            </w:r>
          </w:p>
          <w:p w:rsidR="000F22CC" w:rsidRPr="000F22C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lastRenderedPageBreak/>
              <w:t>คู่มือหรือคำสั่ง</w:t>
            </w:r>
            <w:r w:rsidRPr="003A57FC">
              <w:rPr>
                <w:rFonts w:hint="cs"/>
                <w:color w:val="0000CC"/>
                <w:cs/>
              </w:rPr>
              <w:t>เกี่ยวกับวิธีปฏิบัติงานของ</w:t>
            </w:r>
            <w:r w:rsidRPr="003A57FC">
              <w:rPr>
                <w:color w:val="0000CC"/>
                <w:cs/>
              </w:rPr>
              <w:br/>
            </w:r>
            <w:r w:rsidRPr="003A57FC">
              <w:rPr>
                <w:rFonts w:hint="cs"/>
                <w:color w:val="0000CC"/>
                <w:cs/>
              </w:rPr>
              <w:t xml:space="preserve">เจ้าหน้าที่ของรัฐ ตามมาตรา </w:t>
            </w:r>
            <w:r w:rsidRPr="003A57FC">
              <w:rPr>
                <w:color w:val="0000CC"/>
              </w:rPr>
              <w:t xml:space="preserve">9(4) </w:t>
            </w:r>
            <w:r w:rsidRPr="003A57FC">
              <w:rPr>
                <w:rFonts w:hint="cs"/>
                <w:color w:val="0000CC"/>
                <w:cs/>
              </w:rPr>
              <w:t>ของ พ.ร.บ.</w:t>
            </w:r>
            <w:r w:rsidRPr="003A57FC">
              <w:rPr>
                <w:color w:val="0000CC"/>
                <w:cs/>
              </w:rPr>
              <w:t>ข้อมูลข่าวสารราชการ พ.ศ. 2540</w:t>
            </w:r>
            <w:r w:rsidRPr="003A57FC">
              <w:rPr>
                <w:rFonts w:hint="cs"/>
                <w:color w:val="0000CC"/>
                <w:cs/>
              </w:rPr>
              <w:t xml:space="preserve"> ภายใต้หัวข้อ ข้อมูลข่าวสารตามมาตรา 9 ภายใต้หัวข้อ คู่มือหรือคำสั่ง ม.9 (4)</w:t>
            </w:r>
            <w:r w:rsidRPr="000F22CC">
              <w:rPr>
                <w:rFonts w:hint="cs"/>
                <w:color w:val="0000CC"/>
                <w:cs/>
              </w:rPr>
              <w:t xml:space="preserve"> (ศูนย์ข้อมูลข่าวสารอิเล็กทรอนิกส์ของราชการ สศช.)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rFonts w:hint="cs"/>
                <w:color w:val="0000CC"/>
                <w:cs/>
              </w:rPr>
              <w:t xml:space="preserve"> </w:t>
            </w:r>
            <w:r w:rsidRPr="003A57FC">
              <w:rPr>
                <w:color w:val="0000CC"/>
                <w:cs/>
              </w:rPr>
              <w:t>แนวทางการจัดทำแผนงานโครงการ</w:t>
            </w:r>
            <w:r w:rsidR="00B7312B">
              <w:rPr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ให้สอดคล้องกับยุทธศาสตร์ชาติและการปฏิรูปประเทศ</w:t>
            </w:r>
            <w:r w:rsidRPr="003A57FC">
              <w:rPr>
                <w:color w:val="0000CC"/>
              </w:rPr>
              <w:t xml:space="preserve">: </w:t>
            </w:r>
            <w:r w:rsidRPr="003A57FC">
              <w:rPr>
                <w:color w:val="0000CC"/>
                <w:cs/>
              </w:rPr>
              <w:t>ระบบติดตามและประเมินผลแห่งชาติ</w:t>
            </w:r>
            <w:r w:rsidRPr="003A57FC">
              <w:rPr>
                <w:color w:val="0000CC"/>
              </w:rPr>
              <w:t xml:space="preserve"> </w:t>
            </w:r>
            <w:r w:rsidRPr="003A57FC">
              <w:rPr>
                <w:color w:val="0000CC"/>
                <w:cs/>
              </w:rPr>
              <w:t>(</w:t>
            </w:r>
            <w:proofErr w:type="spellStart"/>
            <w:r w:rsidRPr="003A57FC">
              <w:rPr>
                <w:color w:val="0000CC"/>
              </w:rPr>
              <w:t>eMENSCR</w:t>
            </w:r>
            <w:proofErr w:type="spellEnd"/>
            <w:r w:rsidRPr="003A57FC">
              <w:rPr>
                <w:color w:val="0000CC"/>
              </w:rPr>
              <w:t>)</w:t>
            </w:r>
          </w:p>
          <w:p w:rsidR="000F22CC" w:rsidRPr="00B7312B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  <w:spacing w:val="-4"/>
              </w:rPr>
            </w:pPr>
            <w:r w:rsidRPr="00B7312B">
              <w:rPr>
                <w:color w:val="0000CC"/>
                <w:spacing w:val="-4"/>
                <w:cs/>
              </w:rPr>
              <w:t xml:space="preserve">หลักการในการติดตาม ตรวจสอบและประเมินผล และคู่มือการใช้งานระบบ </w:t>
            </w:r>
            <w:proofErr w:type="spellStart"/>
            <w:r w:rsidRPr="00B7312B">
              <w:rPr>
                <w:color w:val="0000CC"/>
                <w:spacing w:val="-4"/>
              </w:rPr>
              <w:t>eMENSCR</w:t>
            </w:r>
            <w:proofErr w:type="spellEnd"/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แนวปฏิบัติในการเบิกจ่ายค่าใช้จ่ายการประชุมของคณะกรรมการยุทธศาสตร์ชาติ คณะกรรมการจัดทำยุทธศาสตร์ชาติคณะกรรมการปฏิรูปประเทศ และคณะอนุกรรมการที่ได้รับการแต่งตั้ง</w:t>
            </w:r>
            <w:r w:rsidR="00855F35">
              <w:rPr>
                <w:color w:val="0000CC"/>
              </w:rPr>
              <w:br/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 xml:space="preserve">การขับเคลื่อนและประเมินผลการพัฒนา: </w:t>
            </w:r>
            <w:r w:rsidRPr="003A57FC">
              <w:rPr>
                <w:rFonts w:hint="cs"/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คู่มือการประเมินความคุ้มค่าในการปฏิบัติภารกิจภาครัฐ (ฉบับปรับปรุง พ.ศ. 2553)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คู่มือแนวปฏิบัติในการเบิกค่าใช้จ่ายในการจัดการรับฟังความคิดเห็นที่จัดในลักษณะ</w:t>
            </w:r>
            <w:r w:rsidRPr="003A57FC">
              <w:rPr>
                <w:rFonts w:hint="cs"/>
                <w:color w:val="0000CC"/>
                <w:cs/>
              </w:rPr>
              <w:t>การ</w:t>
            </w:r>
            <w:r w:rsidRPr="003A57FC">
              <w:rPr>
                <w:color w:val="0000CC"/>
                <w:cs/>
              </w:rPr>
              <w:t>ฝึกอบรม</w:t>
            </w:r>
            <w:r w:rsidRPr="003A57FC">
              <w:rPr>
                <w:rFonts w:hint="cs"/>
                <w:color w:val="0000CC"/>
                <w:cs/>
              </w:rPr>
              <w:t>/</w:t>
            </w:r>
            <w:r w:rsidRPr="003A57FC">
              <w:rPr>
                <w:color w:val="0000CC"/>
                <w:cs/>
              </w:rPr>
              <w:t>สัมมนา</w:t>
            </w:r>
          </w:p>
          <w:p w:rsidR="000F22CC" w:rsidRPr="003A57FC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</w:rPr>
            </w:pPr>
            <w:r w:rsidRPr="003A57FC">
              <w:rPr>
                <w:color w:val="0000CC"/>
                <w:cs/>
              </w:rPr>
              <w:t>พระราชกำหนดว่าด้วยการประชุม</w:t>
            </w:r>
            <w:r w:rsidRPr="003A57FC">
              <w:rPr>
                <w:rFonts w:hint="cs"/>
                <w:color w:val="0000CC"/>
                <w:cs/>
              </w:rPr>
              <w:br/>
            </w:r>
            <w:r w:rsidRPr="003A57FC">
              <w:rPr>
                <w:color w:val="0000CC"/>
                <w:cs/>
              </w:rPr>
              <w:t>ผ่านสื่ออิเล็กทรอนิกส์ พ.ศ. 2563</w:t>
            </w:r>
          </w:p>
          <w:p w:rsidR="000F22CC" w:rsidRPr="00644A69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rPr>
                <w:color w:val="0000CC"/>
                <w:cs/>
              </w:rPr>
            </w:pPr>
            <w:r w:rsidRPr="003A57FC">
              <w:rPr>
                <w:color w:val="0000CC"/>
                <w:cs/>
              </w:rPr>
              <w:lastRenderedPageBreak/>
              <w:t>แนวทางปฏิบัติและรายละเอียดการจัดประชุมผ่านสื่ออิเล็กทรอนิกส์ พ.ศ. 2563</w:t>
            </w:r>
          </w:p>
        </w:tc>
        <w:tc>
          <w:tcPr>
            <w:tcW w:w="503" w:type="pct"/>
          </w:tcPr>
          <w:p w:rsidR="000F22CC" w:rsidRPr="00D96644" w:rsidRDefault="000F22CC" w:rsidP="000F22C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lastRenderedPageBreak/>
              <w:t>สายงาน</w:t>
            </w:r>
          </w:p>
        </w:tc>
      </w:tr>
    </w:tbl>
    <w:p w:rsidR="005B53B0" w:rsidRDefault="005B53B0" w:rsidP="005B5373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B5373" w:rsidRPr="004F1324" w:rsidRDefault="00983E93" w:rsidP="005B5373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การให้บริการ</w:t>
      </w:r>
    </w:p>
    <w:p w:rsidR="004F7B94" w:rsidRDefault="005B5373" w:rsidP="005B5373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4F1324">
        <w:rPr>
          <w:rFonts w:ascii="TH SarabunPSK" w:eastAsia="Calibri" w:hAnsi="TH SarabunPSK" w:cs="TH SarabunPSK" w:hint="cs"/>
          <w:sz w:val="28"/>
          <w:cs/>
        </w:rPr>
        <w:t>หมายเหตุ</w:t>
      </w:r>
      <w:r w:rsidRPr="004F1324">
        <w:rPr>
          <w:rFonts w:ascii="TH SarabunPSK" w:eastAsia="Calibri" w:hAnsi="TH SarabunPSK" w:cs="TH SarabunPSK"/>
          <w:sz w:val="28"/>
        </w:rPr>
        <w:t xml:space="preserve">: </w:t>
      </w:r>
      <w:r w:rsidRPr="004F1324">
        <w:rPr>
          <w:rFonts w:ascii="TH SarabunPSK" w:eastAsia="Calibri" w:hAnsi="TH SarabunPSK" w:cs="TH SarabunPSK"/>
          <w:sz w:val="28"/>
          <w:cs/>
        </w:rPr>
        <w:t>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AA3A82" w:rsidRPr="002727A6" w:rsidTr="00003D15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AA3A82" w:rsidRPr="002727A6" w:rsidRDefault="00AA3A82" w:rsidP="00003D15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r>
              <w:rPr>
                <w:rFonts w:hint="cs"/>
                <w:b/>
                <w:bCs/>
                <w:color w:val="009242"/>
                <w:cs/>
              </w:rPr>
              <w:t>ศปท.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AA3A82" w:rsidTr="00003D15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ind w:left="-57" w:right="-57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AA3A82" w:rsidRPr="00385212" w:rsidRDefault="00AA3A82" w:rsidP="00003D15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AA3A82" w:rsidRPr="001D12CC" w:rsidRDefault="00AA3A82" w:rsidP="00003D15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AA3A82" w:rsidRDefault="00AA3A82" w:rsidP="00003D15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5B53B0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5B53B0" w:rsidRPr="002D6829" w:rsidRDefault="005B53B0" w:rsidP="00003D15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2D6829">
              <w:rPr>
                <w:b/>
                <w:bCs/>
                <w:highlight w:val="green"/>
              </w:rPr>
              <w:t>o14</w:t>
            </w:r>
          </w:p>
        </w:tc>
        <w:tc>
          <w:tcPr>
            <w:tcW w:w="616" w:type="pct"/>
            <w:shd w:val="clear" w:color="auto" w:fill="auto"/>
          </w:tcPr>
          <w:p w:rsidR="005B53B0" w:rsidRPr="002D6829" w:rsidRDefault="005B53B0" w:rsidP="00003D15">
            <w:pPr>
              <w:widowControl w:val="0"/>
              <w:rPr>
                <w:b/>
                <w:bCs/>
              </w:rPr>
            </w:pPr>
            <w:r w:rsidRPr="002D6829">
              <w:rPr>
                <w:b/>
                <w:bCs/>
                <w:cs/>
              </w:rPr>
              <w:t>คู่มือหรือมาตรฐานการให้บริการ</w:t>
            </w:r>
          </w:p>
        </w:tc>
        <w:tc>
          <w:tcPr>
            <w:tcW w:w="1231" w:type="pct"/>
          </w:tcPr>
          <w:p w:rsidR="005B53B0" w:rsidRPr="004F1324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คู่มือห</w:t>
            </w:r>
            <w:r>
              <w:rPr>
                <w:cs/>
              </w:rPr>
              <w:t>รือแนวทางการปฏิบัติ</w:t>
            </w:r>
            <w:r>
              <w:br/>
            </w:r>
            <w:r>
              <w:rPr>
                <w:cs/>
              </w:rPr>
              <w:t>ที่ผู้รับบริ</w:t>
            </w:r>
            <w:r>
              <w:rPr>
                <w:rFonts w:hint="cs"/>
                <w:cs/>
              </w:rPr>
              <w:t>ก</w:t>
            </w:r>
            <w:r w:rsidRPr="004F1324">
              <w:rPr>
                <w:cs/>
              </w:rPr>
              <w:t>ารหรือผู้มาติดต่อกับหน่วยงานใช้เป็นข้อมูล</w:t>
            </w:r>
            <w:r>
              <w:rPr>
                <w:rFonts w:hint="cs"/>
                <w:cs/>
              </w:rPr>
              <w:t>ในการขอรับบริการหรือติดต่อกับหน่วยงาน</w:t>
            </w:r>
          </w:p>
          <w:p w:rsidR="005B53B0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มี</w:t>
            </w:r>
            <w:r w:rsidRPr="004F1324">
              <w:rPr>
                <w:rFonts w:hint="cs"/>
                <w:cs/>
              </w:rPr>
              <w:t>ข้อมูล</w:t>
            </w:r>
            <w:r w:rsidRPr="004F1324">
              <w:rPr>
                <w:cs/>
              </w:rPr>
              <w:t xml:space="preserve">รายละเอียดของการปฏิบัติ </w:t>
            </w:r>
            <w:r w:rsidR="00003D15">
              <w:br/>
            </w:r>
            <w:r w:rsidRPr="004F1324">
              <w:rPr>
                <w:cs/>
              </w:rPr>
              <w:t>เช่น เป็นคู่มือสำหรับบริการหรือภารกิจใด กำหนดวิธีการขั้นตอนการให้บริการ</w:t>
            </w:r>
            <w:r w:rsidR="00003D15">
              <w:br/>
            </w:r>
            <w:r w:rsidRPr="004F1324">
              <w:rPr>
                <w:cs/>
              </w:rPr>
              <w:t>หรือการติดต่ออย่างไร เป็นต้น</w:t>
            </w:r>
          </w:p>
          <w:p w:rsidR="005B53B0" w:rsidRPr="004F1324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FE4AEE">
              <w:rPr>
                <w:rFonts w:hint="cs"/>
                <w:color w:val="FF0000"/>
                <w:cs/>
              </w:rPr>
              <w:t>หน่วยงานจะต้องเปิดเผยอย่างน้อย 1 คู่มือ</w:t>
            </w:r>
          </w:p>
        </w:tc>
        <w:tc>
          <w:tcPr>
            <w:tcW w:w="1195" w:type="pct"/>
          </w:tcPr>
          <w:p w:rsidR="005B53B0" w:rsidRPr="003E3F62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3" w:history="1">
              <w:r w:rsidR="005B53B0" w:rsidRPr="00DC3EFA">
                <w:rPr>
                  <w:rStyle w:val="Hyperlink"/>
                </w:rPr>
                <w:t>https://www.nesdc.go.th/download/document/SAC/</w:t>
              </w:r>
              <w:r w:rsidR="005B53B0" w:rsidRPr="00DC3EFA">
                <w:rPr>
                  <w:rStyle w:val="Hyperlink"/>
                  <w:cs/>
                </w:rPr>
                <w:t>คู่มือแนวทางการเสนอแผนฯ</w:t>
              </w:r>
              <w:r w:rsidR="005B53B0" w:rsidRPr="00DC3EFA">
                <w:rPr>
                  <w:rStyle w:val="Hyperlink"/>
                </w:rPr>
                <w:t>2564.pdf</w:t>
              </w:r>
            </w:hyperlink>
            <w:r w:rsidR="005B53B0">
              <w:rPr>
                <w:rFonts w:hint="cs"/>
                <w:cs/>
              </w:rPr>
              <w:t xml:space="preserve"> </w:t>
            </w:r>
          </w:p>
          <w:p w:rsidR="005B53B0" w:rsidRPr="00DB152F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24" w:history="1">
              <w:r w:rsidR="005B53B0" w:rsidRPr="008C11DC">
                <w:rPr>
                  <w:rStyle w:val="Hyperlink"/>
                </w:rPr>
                <w:t>https://www.nesdc.go.th/ewt_dl_link.php?nid=</w:t>
              </w:r>
              <w:r w:rsidR="005B53B0" w:rsidRPr="008C11DC">
                <w:rPr>
                  <w:rStyle w:val="Hyperlink"/>
                  <w:cs/>
                </w:rPr>
                <w:t>12010</w:t>
              </w:r>
            </w:hyperlink>
            <w:r w:rsidR="005B53B0">
              <w:rPr>
                <w:rStyle w:val="Hyperlink"/>
                <w:rFonts w:hint="cs"/>
                <w:cs/>
              </w:rPr>
              <w:br/>
            </w:r>
            <w:r w:rsidR="005B53B0">
              <w:rPr>
                <w:rStyle w:val="Hyperlink"/>
                <w:cs/>
              </w:rPr>
              <w:br/>
            </w:r>
          </w:p>
          <w:p w:rsidR="005B53B0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5" w:history="1">
              <w:r w:rsidR="005B53B0" w:rsidRPr="00151B0E">
                <w:rPr>
                  <w:rStyle w:val="Hyperlink"/>
                </w:rPr>
                <w:t>https://www.nesdc.go.th/download/article/NESDC_SEA%</w:t>
              </w:r>
              <w:r w:rsidR="005B53B0" w:rsidRPr="00DA1FA7">
                <w:rPr>
                  <w:rStyle w:val="Hyperlink"/>
                  <w:cs/>
                </w:rPr>
                <w:t>20</w:t>
              </w:r>
              <w:r w:rsidR="005B53B0" w:rsidRPr="00151B0E">
                <w:rPr>
                  <w:rStyle w:val="Hyperlink"/>
                </w:rPr>
                <w:t>GL_</w:t>
              </w:r>
              <w:r w:rsidR="005B53B0" w:rsidRPr="00DA1FA7">
                <w:rPr>
                  <w:rStyle w:val="Hyperlink"/>
                  <w:cs/>
                </w:rPr>
                <w:t>2021.</w:t>
              </w:r>
              <w:r w:rsidR="005B53B0" w:rsidRPr="00151B0E">
                <w:rPr>
                  <w:rStyle w:val="Hyperlink"/>
                </w:rPr>
                <w:t>pdf</w:t>
              </w:r>
            </w:hyperlink>
          </w:p>
          <w:p w:rsidR="005B53B0" w:rsidRPr="00DA1FA7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6" w:history="1">
              <w:r w:rsidR="005B53B0" w:rsidRPr="00E41398">
                <w:rPr>
                  <w:rStyle w:val="Hyperlink"/>
                </w:rPr>
                <w:t>https://www.nesdc.go.th/ewt_news.php?nid=</w:t>
              </w:r>
              <w:r w:rsidR="005B53B0" w:rsidRPr="00E41398">
                <w:rPr>
                  <w:rStyle w:val="Hyperlink"/>
                  <w:cs/>
                </w:rPr>
                <w:t>7267</w:t>
              </w:r>
            </w:hyperlink>
            <w:r w:rsidR="005B53B0" w:rsidRPr="00DA1FA7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5B53B0">
              <w:rPr>
                <w:rFonts w:hint="cs"/>
                <w:color w:val="0000FF" w:themeColor="hyperlink"/>
                <w:u w:val="single"/>
                <w:cs/>
              </w:rPr>
              <w:br/>
            </w:r>
          </w:p>
          <w:p w:rsidR="005B53B0" w:rsidRPr="007A6AC2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7" w:history="1">
              <w:r w:rsidR="005B53B0" w:rsidRPr="007A6AC2">
                <w:rPr>
                  <w:rStyle w:val="Hyperlink"/>
                  <w:color w:val="C0504D" w:themeColor="accent2"/>
                </w:rPr>
                <w:t>https://social.nesdc.go.th/</w:t>
              </w:r>
            </w:hyperlink>
            <w:r w:rsidR="005B53B0" w:rsidRPr="007A6AC2">
              <w:rPr>
                <w:color w:val="C0504D" w:themeColor="accent2"/>
                <w:u w:val="single"/>
              </w:rPr>
              <w:t xml:space="preserve"> </w:t>
            </w:r>
            <w:r w:rsidR="005B53B0">
              <w:rPr>
                <w:color w:val="FF0000"/>
                <w:u w:val="single"/>
              </w:rPr>
              <w:br/>
            </w:r>
            <w:r w:rsidR="005B53B0">
              <w:rPr>
                <w:color w:val="0000FF" w:themeColor="hyperlink"/>
                <w:u w:val="single"/>
                <w:cs/>
              </w:rPr>
              <w:br/>
            </w:r>
          </w:p>
          <w:p w:rsidR="005B53B0" w:rsidRPr="00B9111B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highlight w:val="yellow"/>
                <w:u w:val="single"/>
              </w:rPr>
            </w:pPr>
            <w:hyperlink r:id="rId28" w:history="1">
              <w:r w:rsidR="005B53B0" w:rsidRPr="00B9111B">
                <w:rPr>
                  <w:rStyle w:val="Hyperlink"/>
                  <w:highlight w:val="yellow"/>
                </w:rPr>
                <w:t>https://www.nesdc.go.th/download/forthcoming.pdf</w:t>
              </w:r>
            </w:hyperlink>
          </w:p>
          <w:p w:rsidR="005B53B0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29" w:history="1">
              <w:r w:rsidR="005B53B0" w:rsidRPr="005467A1">
                <w:rPr>
                  <w:rStyle w:val="Hyperlink"/>
                </w:rPr>
                <w:t>https://www.nesdc.go.th/download/ContactGDP2020.pdf</w:t>
              </w:r>
            </w:hyperlink>
            <w:r w:rsidR="005B53B0">
              <w:rPr>
                <w:color w:val="0000FF" w:themeColor="hyperlink"/>
                <w:u w:val="single"/>
                <w:cs/>
              </w:rPr>
              <w:br/>
            </w:r>
          </w:p>
          <w:p w:rsidR="005B53B0" w:rsidRPr="00CC6B4D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0" w:history="1">
              <w:r w:rsidR="005B53B0" w:rsidRPr="00644436">
                <w:rPr>
                  <w:rStyle w:val="Hyperlink"/>
                </w:rPr>
                <w:t>https://www.nesdc.go.th/ewt_news.php?nid=7670</w:t>
              </w:r>
            </w:hyperlink>
            <w:r w:rsidR="005B53B0" w:rsidRPr="00CC6B4D">
              <w:rPr>
                <w:rStyle w:val="Hyperlink"/>
              </w:rPr>
              <w:br/>
            </w:r>
            <w:r w:rsidR="005B53B0" w:rsidRPr="00CC6B4D">
              <w:rPr>
                <w:rStyle w:val="Hyperlink"/>
              </w:rPr>
              <w:br/>
            </w:r>
          </w:p>
          <w:p w:rsidR="005B53B0" w:rsidRPr="00CC6B4D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1" w:history="1">
              <w:r w:rsidR="005B53B0" w:rsidRPr="00644436">
                <w:rPr>
                  <w:rStyle w:val="Hyperlink"/>
                </w:rPr>
                <w:t>http://nscr.nesdb.go.th/</w:t>
              </w:r>
              <w:r w:rsidR="005B53B0"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="005B53B0" w:rsidRPr="00644436">
                <w:rPr>
                  <w:rStyle w:val="Hyperlink"/>
                </w:rPr>
                <w:t>emenscr</w:t>
              </w:r>
              <w:proofErr w:type="spellEnd"/>
              <w:r w:rsidR="005B53B0" w:rsidRPr="00644436">
                <w:rPr>
                  <w:rStyle w:val="Hyperlink"/>
                </w:rPr>
                <w:t>/</w:t>
              </w:r>
            </w:hyperlink>
          </w:p>
          <w:p w:rsidR="005B53B0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32" w:history="1">
              <w:r w:rsidR="005B53B0" w:rsidRPr="00644436">
                <w:rPr>
                  <w:rStyle w:val="Hyperlink"/>
                </w:rPr>
                <w:t>https://www.nesdc.go.th/ewt_dl_link.php?nid=3521&amp;filename=national_account</w:t>
              </w:r>
            </w:hyperlink>
          </w:p>
          <w:p w:rsidR="005B53B0" w:rsidRPr="00003D15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  <w:spacing w:val="-6"/>
              </w:rPr>
            </w:pPr>
            <w:hyperlink r:id="rId33" w:history="1">
              <w:r w:rsidR="005B53B0" w:rsidRPr="00003D15">
                <w:rPr>
                  <w:rStyle w:val="Hyperlink"/>
                  <w:spacing w:val="-6"/>
                </w:rPr>
                <w:t>https://www.nesdc.go.th/article_attach/article_file_20200508111223.pdf</w:t>
              </w:r>
            </w:hyperlink>
            <w:r w:rsidR="00397139">
              <w:rPr>
                <w:rStyle w:val="Hyperlink"/>
                <w:spacing w:val="-6"/>
              </w:rPr>
              <w:br/>
            </w:r>
          </w:p>
          <w:p w:rsidR="005B53B0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34" w:history="1">
              <w:r w:rsidR="005B53B0" w:rsidRPr="00DC3EFA">
                <w:rPr>
                  <w:rStyle w:val="Hyperlink"/>
                </w:rPr>
                <w:t>https://www.nesdc.go.th/main.php?filename=invest_se</w:t>
              </w:r>
            </w:hyperlink>
            <w:r w:rsidR="005B53B0">
              <w:rPr>
                <w:rStyle w:val="Hyperlink"/>
                <w:rFonts w:hint="cs"/>
                <w:cs/>
              </w:rPr>
              <w:br/>
            </w:r>
            <w:r w:rsidR="005B53B0">
              <w:rPr>
                <w:rStyle w:val="Hyperlink"/>
                <w:cs/>
              </w:rPr>
              <w:br/>
            </w:r>
            <w:r w:rsidR="005B53B0">
              <w:rPr>
                <w:rStyle w:val="Hyperlink"/>
                <w:rFonts w:hint="cs"/>
                <w:cs/>
              </w:rPr>
              <w:br/>
            </w:r>
          </w:p>
          <w:p w:rsidR="005B53B0" w:rsidRPr="00CC6B4D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 w:right="-107"/>
              <w:rPr>
                <w:rStyle w:val="Hyperlink"/>
              </w:rPr>
            </w:pPr>
            <w:hyperlink r:id="rId35" w:history="1">
              <w:r w:rsidR="00397139" w:rsidRPr="004D60F8">
                <w:rPr>
                  <w:rStyle w:val="Hyperlink"/>
                </w:rPr>
                <w:t>https://www.nesdc.go.th/ewt_dl_link.php?nid=5685&amp;filename=gpp_page</w:t>
              </w:r>
            </w:hyperlink>
            <w:r w:rsidR="00397139">
              <w:rPr>
                <w:rStyle w:val="Hyperlink"/>
              </w:rPr>
              <w:br/>
            </w:r>
          </w:p>
        </w:tc>
        <w:tc>
          <w:tcPr>
            <w:tcW w:w="1323" w:type="pct"/>
          </w:tcPr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แนวทางการ</w:t>
            </w:r>
            <w:r w:rsidRPr="005B53B0">
              <w:rPr>
                <w:rFonts w:hint="cs"/>
                <w:color w:val="0000CC"/>
                <w:cs/>
              </w:rPr>
              <w:t>จัดทำ</w:t>
            </w:r>
            <w:r w:rsidRPr="005B53B0">
              <w:rPr>
                <w:color w:val="0000CC"/>
                <w:cs/>
              </w:rPr>
              <w:t xml:space="preserve">แผนระดับที่ 3 </w:t>
            </w:r>
            <w:r w:rsidRPr="005B53B0">
              <w:rPr>
                <w:rFonts w:hint="cs"/>
                <w:color w:val="0000CC"/>
                <w:cs/>
              </w:rPr>
              <w:br/>
              <w:t>และการ</w:t>
            </w:r>
            <w:r w:rsidRPr="005B53B0">
              <w:rPr>
                <w:color w:val="0000CC"/>
                <w:cs/>
              </w:rPr>
              <w:t xml:space="preserve">เสนอแผนระดับที่ 3 </w:t>
            </w:r>
            <w:r w:rsidRPr="005B53B0">
              <w:rPr>
                <w:rFonts w:hint="cs"/>
                <w:color w:val="0000CC"/>
                <w:cs/>
              </w:rPr>
              <w:br/>
              <w:t>ในส่วนแผนปฏิบัติการด้าน...ต่อ</w:t>
            </w:r>
            <w:r w:rsidRPr="005B53B0">
              <w:rPr>
                <w:color w:val="0000CC"/>
                <w:cs/>
              </w:rPr>
              <w:t>คณะรัฐมนตรี</w:t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 xml:space="preserve">คู่มือแนวทางการวางแผนพัฒนาเมืองในอนาคตให้น่าอยู่อย่างยั่งยืน </w:t>
            </w:r>
            <w:r w:rsidRPr="005B53B0">
              <w:rPr>
                <w:color w:val="0000CC"/>
              </w:rPr>
              <w:t xml:space="preserve">Planning Guideline </w:t>
            </w:r>
            <w:r>
              <w:rPr>
                <w:color w:val="0000CC"/>
              </w:rPr>
              <w:br/>
            </w:r>
            <w:r w:rsidRPr="005B53B0">
              <w:rPr>
                <w:color w:val="0000CC"/>
              </w:rPr>
              <w:t>for Livable and Sustainable Future City (LSFC Guideline)</w:t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spacing w:val="-4"/>
                <w:cs/>
              </w:rPr>
              <w:t>แนวทางการประเมินสิ</w:t>
            </w:r>
            <w:r w:rsidRPr="005B53B0">
              <w:rPr>
                <w:rFonts w:hint="cs"/>
                <w:color w:val="0000CC"/>
                <w:spacing w:val="-4"/>
                <w:cs/>
              </w:rPr>
              <w:t>่</w:t>
            </w:r>
            <w:r w:rsidRPr="005B53B0">
              <w:rPr>
                <w:color w:val="0000CC"/>
                <w:spacing w:val="-4"/>
                <w:cs/>
              </w:rPr>
              <w:t>ง</w:t>
            </w:r>
            <w:r w:rsidRPr="005B53B0">
              <w:rPr>
                <w:rFonts w:hint="cs"/>
                <w:color w:val="0000CC"/>
                <w:spacing w:val="-4"/>
                <w:cs/>
              </w:rPr>
              <w:t>แวดล้</w:t>
            </w:r>
            <w:r w:rsidRPr="005B53B0">
              <w:rPr>
                <w:color w:val="0000CC"/>
                <w:spacing w:val="-4"/>
                <w:cs/>
              </w:rPr>
              <w:t>อมระดับยุทธศาสตร</w:t>
            </w:r>
            <w:r w:rsidRPr="005B53B0">
              <w:rPr>
                <w:rFonts w:hint="cs"/>
                <w:color w:val="0000CC"/>
                <w:spacing w:val="-4"/>
                <w:cs/>
              </w:rPr>
              <w:t>์</w:t>
            </w:r>
            <w:r w:rsidRPr="005B53B0">
              <w:rPr>
                <w:rFonts w:hint="cs"/>
                <w:color w:val="0000CC"/>
                <w:cs/>
              </w:rPr>
              <w:t></w:t>
            </w:r>
            <w:r w:rsidRPr="005B53B0">
              <w:rPr>
                <w:color w:val="0000CC"/>
                <w:cs/>
              </w:rPr>
              <w:t xml:space="preserve"> (</w:t>
            </w:r>
            <w:r w:rsidRPr="005B53B0">
              <w:rPr>
                <w:rFonts w:hint="cs"/>
                <w:color w:val="0000CC"/>
                <w:cs/>
              </w:rPr>
              <w:t>ฉบับปรับปรุง</w:t>
            </w:r>
            <w:r w:rsidRPr="005B53B0">
              <w:rPr>
                <w:color w:val="0000CC"/>
                <w:cs/>
              </w:rPr>
              <w:t>)</w:t>
            </w:r>
            <w:r w:rsidRPr="005B53B0">
              <w:rPr>
                <w:rFonts w:hint="cs"/>
                <w:color w:val="0000CC"/>
                <w:cs/>
              </w:rPr>
              <w:t xml:space="preserve"> โดย สศช. (สิงหาคม 2564)</w:t>
            </w:r>
          </w:p>
          <w:p w:rsid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7030A0"/>
              </w:rPr>
            </w:pPr>
            <w:r w:rsidRPr="005B53B0">
              <w:rPr>
                <w:rFonts w:hint="cs"/>
                <w:color w:val="0000CC"/>
                <w:cs/>
              </w:rPr>
              <w:t>ภารกิจพิเศษ</w:t>
            </w:r>
            <w:r w:rsidRPr="005B53B0">
              <w:rPr>
                <w:color w:val="0000CC"/>
              </w:rPr>
              <w:t xml:space="preserve">: </w:t>
            </w:r>
            <w:r w:rsidRPr="005B53B0">
              <w:rPr>
                <w:color w:val="0000CC"/>
                <w:cs/>
              </w:rPr>
              <w:t>คณะกรรมการบูรณาการนโยบายพัฒนาภาค (</w:t>
            </w:r>
            <w:proofErr w:type="spellStart"/>
            <w:r w:rsidRPr="005B53B0">
              <w:rPr>
                <w:color w:val="0000CC"/>
                <w:cs/>
              </w:rPr>
              <w:t>ก.บ.ภ</w:t>
            </w:r>
            <w:proofErr w:type="spellEnd"/>
            <w:r w:rsidRPr="005B53B0">
              <w:rPr>
                <w:color w:val="0000CC"/>
                <w:cs/>
              </w:rPr>
              <w:t>.)</w:t>
            </w:r>
            <w:r w:rsidRPr="005B53B0">
              <w:rPr>
                <w:color w:val="0000CC"/>
              </w:rPr>
              <w:t xml:space="preserve"> </w:t>
            </w:r>
            <w:r w:rsidRPr="005B53B0">
              <w:rPr>
                <w:color w:val="0000CC"/>
                <w:cs/>
              </w:rPr>
              <w:t>ประกอบไปด้วยหนังสือแจ้งนโยบาย หลักเกณฑ์ และวิธีการจัดทำแผนของจังหวัดและกลุ่มจังหวัดประจำปี พร้อมแบบฟอร์มที่เกี่ยวข้อง</w:t>
            </w:r>
            <w:r w:rsidRPr="005B53B0">
              <w:rPr>
                <w:color w:val="0000CC"/>
              </w:rPr>
              <w:t xml:space="preserve"> </w:t>
            </w:r>
            <w:r w:rsidRPr="005B53B0">
              <w:rPr>
                <w:color w:val="0000CC"/>
                <w:cs/>
              </w:rPr>
              <w:t>ทั้งนี้รวมถึง "เอกสารประกอบการชี้แจงคณะกรรมาธิการวิสามัญพิจารณาร่างพระราชบัญญัติงบประมาณรายจ่ายประจำปีงบประมาณ พ.ศ.</w:t>
            </w:r>
            <w:r w:rsidRPr="005B53B0">
              <w:rPr>
                <w:color w:val="0000CC"/>
              </w:rPr>
              <w:t>2564"</w:t>
            </w:r>
            <w:r w:rsidRPr="005B53B0">
              <w:rPr>
                <w:color w:val="0000CC"/>
                <w:cs/>
              </w:rPr>
              <w:br/>
            </w:r>
            <w:r w:rsidRPr="00BD4F92">
              <w:rPr>
                <w:rFonts w:hint="cs"/>
                <w:color w:val="7030A0"/>
                <w:highlight w:val="yellow"/>
                <w:cs/>
              </w:rPr>
              <w:t xml:space="preserve">ทั้งนี้ </w:t>
            </w:r>
            <w:r w:rsidRPr="00BD4F92">
              <w:rPr>
                <w:color w:val="7030A0"/>
                <w:highlight w:val="yellow"/>
                <w:cs/>
              </w:rPr>
              <w:t xml:space="preserve">"หนังสือเวียนจังหวัดฯ" ของปีงบประมาณ 2564 นั้น </w:t>
            </w:r>
            <w:r w:rsidRPr="00BD4F92">
              <w:rPr>
                <w:rFonts w:hint="cs"/>
                <w:color w:val="7030A0"/>
                <w:highlight w:val="yellow"/>
                <w:cs/>
              </w:rPr>
              <w:t>จะเผยแพร่ได้</w:t>
            </w:r>
            <w:r w:rsidRPr="00BD4F92">
              <w:rPr>
                <w:color w:val="7030A0"/>
                <w:highlight w:val="yellow"/>
                <w:cs/>
              </w:rPr>
              <w:t>ประมาณหลังเดือนกรกฎาคม เนื่องจากต้องรอให้ที่ประชุม อ.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 xml:space="preserve">.วิชาการ และ 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 xml:space="preserve">. เห็นชอบนโยบายและหลักเกณฑ์ต่างๆ เสียก่อน ซึ่งคาดการณ์ว่า จะจัดประชุม 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ก.บ.ภ</w:t>
            </w:r>
            <w:proofErr w:type="spellEnd"/>
            <w:r w:rsidRPr="00BD4F92">
              <w:rPr>
                <w:color w:val="7030A0"/>
                <w:highlight w:val="yellow"/>
                <w:cs/>
              </w:rPr>
              <w:t>. ได้ในช่วงเดือน</w:t>
            </w:r>
            <w:proofErr w:type="spellStart"/>
            <w:r w:rsidRPr="00BD4F92">
              <w:rPr>
                <w:color w:val="7030A0"/>
                <w:highlight w:val="yellow"/>
                <w:cs/>
              </w:rPr>
              <w:t>กรกฏาคม</w:t>
            </w:r>
            <w:proofErr w:type="spellEnd"/>
          </w:p>
          <w:p w:rsidR="005B53B0" w:rsidRPr="007A6AC2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C0504D" w:themeColor="accent2"/>
              </w:rPr>
            </w:pPr>
            <w:r w:rsidRPr="007A6AC2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  <w:r w:rsidRPr="007A6AC2">
              <w:rPr>
                <w:color w:val="C0504D" w:themeColor="accent2"/>
              </w:rPr>
              <w:br/>
              <w:t>&gt;&gt;</w:t>
            </w:r>
            <w:r w:rsidRPr="007A6AC2">
              <w:rPr>
                <w:color w:val="C0504D" w:themeColor="accent2"/>
                <w:cs/>
              </w:rPr>
              <w:t>คู่มือการใช้งานระบบฐานข้อมูลด้านสังคมและคุณภาพชีวิต</w:t>
            </w:r>
            <w:r w:rsidRPr="007A6AC2">
              <w:rPr>
                <w:color w:val="C0504D" w:themeColor="accent2"/>
              </w:rPr>
              <w:t xml:space="preserve"> </w:t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4" w:hanging="170"/>
              <w:contextualSpacing w:val="0"/>
              <w:rPr>
                <w:color w:val="0000CC"/>
              </w:rPr>
            </w:pPr>
            <w:r w:rsidRPr="005B53B0">
              <w:rPr>
                <w:rFonts w:hint="cs"/>
                <w:color w:val="C0504D" w:themeColor="accent2"/>
                <w:cs/>
              </w:rPr>
              <w:t>กำหนดการ</w:t>
            </w:r>
            <w:r w:rsidRPr="005B53B0">
              <w:rPr>
                <w:rFonts w:hint="cs"/>
                <w:color w:val="0000CC"/>
                <w:highlight w:val="yellow"/>
                <w:cs/>
              </w:rPr>
              <w:t>เผยแพร่ข้อมูลด้านบัญชีประชาชาติ</w:t>
            </w:r>
            <w:r w:rsidRPr="005B53B0">
              <w:rPr>
                <w:color w:val="0000CC"/>
              </w:rPr>
              <w:br/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</w:rPr>
              <w:t>-</w:t>
            </w:r>
            <w:r w:rsidRPr="005B53B0">
              <w:rPr>
                <w:rFonts w:hint="cs"/>
                <w:color w:val="0000CC"/>
                <w:cs/>
              </w:rPr>
              <w:t>ข้อมูล</w:t>
            </w:r>
            <w:r w:rsidRPr="005B53B0">
              <w:rPr>
                <w:color w:val="0000CC"/>
                <w:cs/>
              </w:rPr>
              <w:t>ผู้รับผิดชอบ (</w:t>
            </w:r>
            <w:r w:rsidRPr="005B53B0">
              <w:rPr>
                <w:color w:val="0000CC"/>
              </w:rPr>
              <w:t>Contact Person)</w:t>
            </w:r>
            <w:r w:rsidRPr="005B53B0">
              <w:rPr>
                <w:rFonts w:hint="cs"/>
                <w:color w:val="0000CC"/>
                <w:cs/>
              </w:rPr>
              <w:t xml:space="preserve"> สำหรับผู้รับบริการข้อมูลที่เกี่ยวกับบัญชีประชาชาติ/ผลิตภัณฑ์มวลรวมในประเทศ</w:t>
            </w:r>
          </w:p>
          <w:p w:rsidR="005B53B0" w:rsidRPr="005B53B0" w:rsidRDefault="005B53B0" w:rsidP="0080479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แนวทางการจัดทำแผนงานโครงการ</w:t>
            </w:r>
            <w:r w:rsidR="0080479A">
              <w:rPr>
                <w:color w:val="0000CC"/>
              </w:rPr>
              <w:br/>
            </w:r>
            <w:r w:rsidRPr="005B53B0">
              <w:rPr>
                <w:color w:val="0000CC"/>
                <w:cs/>
              </w:rPr>
              <w:t>ให้สอดคล้องกับยุทธศาสตร์ชาติและการปฏิรูปประเทศ</w:t>
            </w:r>
            <w:r w:rsidRPr="005B53B0">
              <w:rPr>
                <w:color w:val="0000CC"/>
              </w:rPr>
              <w:t xml:space="preserve">: </w:t>
            </w:r>
            <w:r w:rsidRPr="005B53B0">
              <w:rPr>
                <w:color w:val="0000CC"/>
                <w:cs/>
              </w:rPr>
              <w:t>ระบบติดตามและประเมินผลแห่งชาติ (</w:t>
            </w:r>
            <w:proofErr w:type="spellStart"/>
            <w:r w:rsidRPr="005B53B0">
              <w:rPr>
                <w:color w:val="0000CC"/>
              </w:rPr>
              <w:t>eMENSCR</w:t>
            </w:r>
            <w:proofErr w:type="spellEnd"/>
            <w:r w:rsidRPr="005B53B0">
              <w:rPr>
                <w:color w:val="0000CC"/>
              </w:rPr>
              <w:t>)</w:t>
            </w:r>
          </w:p>
          <w:p w:rsidR="005B53B0" w:rsidRPr="00003D15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003D15">
              <w:rPr>
                <w:color w:val="0000CC"/>
                <w:cs/>
              </w:rPr>
              <w:t xml:space="preserve">หลักการในการติดตาม ตรวจสอบและประเมินผล และคู่มือการใช้งานระบบ </w:t>
            </w:r>
            <w:proofErr w:type="spellStart"/>
            <w:r w:rsidRPr="00003D15">
              <w:rPr>
                <w:color w:val="0000CC"/>
              </w:rPr>
              <w:t>eMENSCR</w:t>
            </w:r>
            <w:proofErr w:type="spellEnd"/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คู่มือการประมวลผลสถิติบัญชีประชาชาติ (</w:t>
            </w:r>
            <w:r w:rsidRPr="005B53B0">
              <w:rPr>
                <w:color w:val="0000CC"/>
              </w:rPr>
              <w:t>National Account Manual)</w:t>
            </w:r>
            <w:r w:rsidR="00003D15">
              <w:rPr>
                <w:color w:val="0000CC"/>
              </w:rPr>
              <w:br/>
            </w:r>
          </w:p>
          <w:p w:rsidR="005B53B0" w:rsidRPr="005B53B0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 xml:space="preserve">แนวทางปฏิบัติและรายละเอียดการจัดประชุมผ่านสื่ออีเล็กทรอนิกส์ พ.ศ. </w:t>
            </w:r>
            <w:r w:rsidRPr="005B53B0">
              <w:rPr>
                <w:color w:val="0000CC"/>
              </w:rPr>
              <w:t>2563</w:t>
            </w:r>
            <w:r w:rsidR="00397139">
              <w:rPr>
                <w:color w:val="0000CC"/>
              </w:rPr>
              <w:br/>
            </w:r>
          </w:p>
          <w:p w:rsidR="005B53B0" w:rsidRPr="00B72295" w:rsidRDefault="005B53B0" w:rsidP="005B53B0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5B53B0">
              <w:rPr>
                <w:color w:val="0000CC"/>
                <w:cs/>
              </w:rPr>
              <w:t>มติ ครม. กรอบและงบลงทุนของรัฐวิสาหกิจ</w:t>
            </w:r>
            <w:r w:rsidRPr="00B72295">
              <w:rPr>
                <w:color w:val="0000CC"/>
                <w:cs/>
              </w:rPr>
              <w:t xml:space="preserve">ประจำปีงบประมาณ 2565 (21 ก.ย. 2564) </w:t>
            </w:r>
            <w:r w:rsidRPr="00B72295">
              <w:rPr>
                <w:rFonts w:hint="cs"/>
                <w:color w:val="0000CC"/>
                <w:cs/>
              </w:rPr>
              <w:t>และ</w:t>
            </w:r>
            <w:r w:rsidRPr="00B72295">
              <w:rPr>
                <w:color w:val="0000CC"/>
                <w:cs/>
              </w:rPr>
              <w:t>เอกสารกรอบงบลงทุนประจำปีงบประมาณของรัฐวิสาหกิจประจำปีงบประมาณ 2565 (สำหรับหน่วยงานรัฐวิสาหกิจ)</w:t>
            </w:r>
          </w:p>
          <w:p w:rsidR="00B72295" w:rsidRPr="00B72295" w:rsidRDefault="005B53B0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B72295">
              <w:rPr>
                <w:rFonts w:hint="cs"/>
                <w:color w:val="0000CC"/>
                <w:cs/>
              </w:rPr>
              <w:t>คู่มือผลิตภัณฑ์จังหวัด</w:t>
            </w:r>
          </w:p>
        </w:tc>
        <w:tc>
          <w:tcPr>
            <w:tcW w:w="503" w:type="pct"/>
          </w:tcPr>
          <w:p w:rsidR="005B53B0" w:rsidRPr="00D96644" w:rsidRDefault="005B53B0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862431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862431" w:rsidRPr="002D6829" w:rsidRDefault="00862431" w:rsidP="00003D15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2D6829">
              <w:rPr>
                <w:b/>
                <w:bCs/>
                <w:highlight w:val="green"/>
              </w:rPr>
              <w:t>o15</w:t>
            </w:r>
          </w:p>
        </w:tc>
        <w:tc>
          <w:tcPr>
            <w:tcW w:w="616" w:type="pct"/>
            <w:shd w:val="clear" w:color="auto" w:fill="auto"/>
          </w:tcPr>
          <w:p w:rsidR="00862431" w:rsidRPr="002D6829" w:rsidRDefault="00862431" w:rsidP="00003D15">
            <w:pPr>
              <w:widowControl w:val="0"/>
              <w:rPr>
                <w:b/>
                <w:bCs/>
              </w:rPr>
            </w:pPr>
            <w:r w:rsidRPr="002D6829">
              <w:rPr>
                <w:b/>
                <w:bCs/>
                <w:cs/>
              </w:rPr>
              <w:t>ข้อม</w:t>
            </w:r>
            <w:r w:rsidRPr="002D6829">
              <w:rPr>
                <w:rFonts w:hint="cs"/>
                <w:b/>
                <w:bCs/>
                <w:cs/>
              </w:rPr>
              <w:t>ูล</w:t>
            </w:r>
            <w:r w:rsidRPr="002D6829">
              <w:rPr>
                <w:b/>
                <w:bCs/>
                <w:cs/>
              </w:rPr>
              <w:t>เชิงสถิติ</w:t>
            </w:r>
            <w:r w:rsidRPr="002D6829">
              <w:rPr>
                <w:b/>
                <w:bCs/>
              </w:rPr>
              <w:br/>
            </w:r>
            <w:r w:rsidRPr="002D6829">
              <w:rPr>
                <w:b/>
                <w:bCs/>
                <w:cs/>
              </w:rPr>
              <w:t>การให้บริการ</w:t>
            </w:r>
          </w:p>
        </w:tc>
        <w:tc>
          <w:tcPr>
            <w:tcW w:w="1231" w:type="pct"/>
          </w:tcPr>
          <w:p w:rsidR="00862431" w:rsidRPr="004F1324" w:rsidRDefault="00862431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ข้อมูลสถิติการให้บริการของหน่วยงาน</w:t>
            </w:r>
          </w:p>
          <w:p w:rsidR="00862431" w:rsidRPr="00523526" w:rsidRDefault="00862431" w:rsidP="00003D1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rPr>
                <w:color w:val="0000CC"/>
              </w:rPr>
            </w:pPr>
            <w:r w:rsidRPr="00004B82">
              <w:rPr>
                <w:color w:val="FF0000"/>
                <w:cs/>
              </w:rPr>
              <w:t xml:space="preserve">สามารถจัดทำข้อมูลเป็นแบบรายเดือน </w:t>
            </w:r>
            <w:r>
              <w:rPr>
                <w:color w:val="FF0000"/>
              </w:rPr>
              <w:br/>
            </w:r>
            <w:r w:rsidRPr="00004B82">
              <w:rPr>
                <w:color w:val="FF0000"/>
                <w:cs/>
              </w:rPr>
              <w:t xml:space="preserve">หรือรายไตรมาสหรือราย 6 เดือน ที่มีข้อมูลครอบคลุมในระยะเวลา 6 เดือนแรกของปี </w:t>
            </w:r>
            <w:r>
              <w:rPr>
                <w:rFonts w:hint="cs"/>
                <w:color w:val="FF0000"/>
                <w:cs/>
              </w:rPr>
              <w:br/>
            </w:r>
            <w:r w:rsidRPr="00004B82">
              <w:rPr>
                <w:color w:val="FF0000"/>
                <w:cs/>
              </w:rPr>
              <w:t>พ.ศ. 2565</w:t>
            </w:r>
          </w:p>
        </w:tc>
        <w:tc>
          <w:tcPr>
            <w:tcW w:w="1195" w:type="pct"/>
          </w:tcPr>
          <w:p w:rsidR="00862431" w:rsidRPr="00AF4D0F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hyperlink r:id="rId36" w:history="1">
              <w:r w:rsidR="00862431" w:rsidRPr="00AF4D0F">
                <w:rPr>
                  <w:rStyle w:val="Hyperlink"/>
                </w:rPr>
                <w:t>https</w:t>
              </w:r>
              <w:r w:rsidR="00862431" w:rsidRPr="001D2A05">
                <w:rPr>
                  <w:rStyle w:val="Hyperlink"/>
                </w:rPr>
                <w:t>://www.nesdc.go.th/</w:t>
              </w:r>
            </w:hyperlink>
          </w:p>
          <w:p w:rsidR="00862431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7" w:history="1">
              <w:r w:rsidR="00862431" w:rsidRPr="00AF4D0F">
                <w:rPr>
                  <w:rStyle w:val="Hyperlink"/>
                </w:rPr>
                <w:t>https</w:t>
              </w:r>
              <w:r w:rsidR="00862431" w:rsidRPr="001D2A05">
                <w:rPr>
                  <w:rStyle w:val="Hyperlink"/>
                </w:rPr>
                <w:t>://www.nesdc.go.th/main.php?filename=QGDP_report</w:t>
              </w:r>
            </w:hyperlink>
            <w:r w:rsidR="00862431">
              <w:t xml:space="preserve"> </w:t>
            </w:r>
          </w:p>
          <w:p w:rsidR="00862431" w:rsidRPr="002A0198" w:rsidRDefault="00862431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AF4D0F">
              <w:rPr>
                <w:rStyle w:val="Hyperlink"/>
              </w:rPr>
              <w:t>https://www.nesdc.go.th/more_news.php?cid=564&amp;filename=index</w:t>
            </w:r>
          </w:p>
          <w:p w:rsidR="00862431" w:rsidRPr="005C78EE" w:rsidRDefault="00862431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0000FF" w:themeColor="hyperlink"/>
                <w:u w:val="single"/>
              </w:rPr>
            </w:pPr>
            <w:r w:rsidRPr="005D7E66">
              <w:rPr>
                <w:rStyle w:val="Hyperlink"/>
              </w:rPr>
              <w:t>http://www.oic.go.th/infocenter</w:t>
            </w:r>
            <w:r w:rsidRPr="005D7E66">
              <w:rPr>
                <w:rStyle w:val="Hyperlink"/>
                <w:cs/>
              </w:rPr>
              <w:t>39/3925/</w:t>
            </w:r>
            <w:r w:rsidRPr="005D7E66">
              <w:rPr>
                <w:rStyle w:val="Hyperlink"/>
              </w:rPr>
              <w:t>#</w:t>
            </w:r>
            <w:proofErr w:type="spellStart"/>
            <w:r w:rsidRPr="005D7E66">
              <w:rPr>
                <w:rStyle w:val="Hyperlink"/>
              </w:rPr>
              <w:t>infoma</w:t>
            </w:r>
            <w:proofErr w:type="spellEnd"/>
            <w:r>
              <w:t xml:space="preserve"> </w:t>
            </w:r>
            <w:r>
              <w:br/>
            </w:r>
          </w:p>
          <w:p w:rsidR="00862431" w:rsidRPr="002A0198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8" w:history="1">
              <w:r w:rsidR="00862431" w:rsidRPr="002A0198">
                <w:rPr>
                  <w:rStyle w:val="Hyperlink"/>
                </w:rPr>
                <w:t>https://www.nesdc.go.th/main.php?filename=macroeconomics</w:t>
              </w:r>
            </w:hyperlink>
            <w:r w:rsidR="00DA21EE">
              <w:rPr>
                <w:rStyle w:val="Hyperlink"/>
                <w:rFonts w:hint="cs"/>
                <w:cs/>
              </w:rPr>
              <w:br/>
            </w:r>
          </w:p>
          <w:p w:rsidR="00862431" w:rsidRPr="002A0198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39" w:history="1">
              <w:r w:rsidR="00862431" w:rsidRPr="002A0198">
                <w:rPr>
                  <w:rStyle w:val="Hyperlink"/>
                </w:rPr>
                <w:t>https://www.nesdc.go.th/main.php?filename=Evaluation</w:t>
              </w:r>
            </w:hyperlink>
          </w:p>
          <w:p w:rsidR="00862431" w:rsidRPr="002A0198" w:rsidRDefault="00294D2B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0" w:anchor="infoma" w:history="1">
              <w:r w:rsidR="00862431" w:rsidRPr="002A0198">
                <w:rPr>
                  <w:rStyle w:val="Hyperlink"/>
                </w:rPr>
                <w:t>http://www.oic.go.th/infocenter</w:t>
              </w:r>
              <w:r w:rsidR="00862431" w:rsidRPr="002A0198">
                <w:rPr>
                  <w:rStyle w:val="Hyperlink"/>
                  <w:cs/>
                </w:rPr>
                <w:t>39/3925/</w:t>
              </w:r>
              <w:r w:rsidR="00862431" w:rsidRPr="002A0198">
                <w:rPr>
                  <w:rStyle w:val="Hyperlink"/>
                </w:rPr>
                <w:t>#</w:t>
              </w:r>
              <w:proofErr w:type="spellStart"/>
              <w:r w:rsidR="00862431" w:rsidRPr="002A0198">
                <w:rPr>
                  <w:rStyle w:val="Hyperlink"/>
                </w:rPr>
                <w:t>infoma</w:t>
              </w:r>
              <w:proofErr w:type="spellEnd"/>
            </w:hyperlink>
          </w:p>
          <w:bookmarkStart w:id="1" w:name="_Hlk70690978"/>
          <w:p w:rsidR="00862431" w:rsidRPr="002A0198" w:rsidRDefault="00862431" w:rsidP="00003D15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  <w:cs/>
              </w:rPr>
            </w:pPr>
            <w:r w:rsidRPr="002A0198">
              <w:fldChar w:fldCharType="begin"/>
            </w:r>
            <w:r w:rsidRPr="002A0198">
              <w:rPr>
                <w:color w:val="C0504D" w:themeColor="accent2"/>
              </w:rPr>
              <w:instrText xml:space="preserve"> HYPERLINK "http://social.nesdc.go.th/social/" </w:instrText>
            </w:r>
            <w:r w:rsidRPr="002A0198">
              <w:fldChar w:fldCharType="separate"/>
            </w:r>
            <w:r w:rsidRPr="002A0198">
              <w:rPr>
                <w:rStyle w:val="Hyperlink"/>
                <w:color w:val="C0504D" w:themeColor="accent2"/>
              </w:rPr>
              <w:t>http://social.nesdc.go.th/social/</w:t>
            </w:r>
            <w:r w:rsidRPr="002A0198">
              <w:rPr>
                <w:rStyle w:val="Hyperlink"/>
                <w:color w:val="C0504D" w:themeColor="accent2"/>
              </w:rPr>
              <w:fldChar w:fldCharType="end"/>
            </w:r>
            <w:bookmarkEnd w:id="1"/>
            <w:r w:rsidR="00397139">
              <w:rPr>
                <w:rStyle w:val="Hyperlink"/>
                <w:color w:val="C0504D" w:themeColor="accent2"/>
              </w:rPr>
              <w:br/>
            </w:r>
          </w:p>
        </w:tc>
        <w:tc>
          <w:tcPr>
            <w:tcW w:w="1323" w:type="pct"/>
          </w:tcPr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หน้า</w:t>
            </w:r>
            <w:r w:rsidRPr="00DA21EE">
              <w:rPr>
                <w:rFonts w:hint="cs"/>
                <w:color w:val="0000CC"/>
                <w:cs/>
              </w:rPr>
              <w:t>หลักของ</w:t>
            </w:r>
            <w:r w:rsidRPr="00DA21EE">
              <w:rPr>
                <w:color w:val="0000CC"/>
                <w:cs/>
              </w:rPr>
              <w:t>เว็บไซต์ สศช.</w:t>
            </w:r>
            <w:r w:rsidR="00DA21EE" w:rsidRPr="00DA21EE">
              <w:rPr>
                <w:rFonts w:hint="cs"/>
                <w:color w:val="0000CC"/>
                <w:cs/>
              </w:rPr>
              <w:t xml:space="preserve"> </w:t>
            </w:r>
            <w:r w:rsidRPr="00DA21EE">
              <w:rPr>
                <w:rFonts w:hint="cs"/>
                <w:color w:val="0000CC"/>
                <w:cs/>
              </w:rPr>
              <w:t>มีการ</w:t>
            </w:r>
            <w:r w:rsidRPr="00DA21EE">
              <w:rPr>
                <w:color w:val="0000CC"/>
                <w:cs/>
              </w:rPr>
              <w:t>รายงานภาวะเศรษฐกิจ (</w:t>
            </w:r>
            <w:r w:rsidRPr="00DA21EE">
              <w:rPr>
                <w:color w:val="0000CC"/>
              </w:rPr>
              <w:t>Q</w:t>
            </w:r>
            <w:r w:rsidRPr="00DA21EE">
              <w:rPr>
                <w:color w:val="0000CC"/>
                <w:highlight w:val="yellow"/>
              </w:rPr>
              <w:t>4</w:t>
            </w:r>
            <w:r w:rsidRPr="00DA21EE">
              <w:rPr>
                <w:color w:val="0000CC"/>
                <w:cs/>
              </w:rPr>
              <w:t>/2564)</w:t>
            </w:r>
            <w:r w:rsidRPr="00DA21EE">
              <w:rPr>
                <w:rFonts w:hint="cs"/>
                <w:color w:val="0000CC"/>
                <w:cs/>
              </w:rPr>
              <w:t xml:space="preserve"> และ</w:t>
            </w:r>
            <w:r w:rsidRPr="00DA21EE">
              <w:rPr>
                <w:color w:val="0000CC"/>
                <w:cs/>
              </w:rPr>
              <w:t>รายงานภาวะสังคม (</w:t>
            </w:r>
            <w:r w:rsidRPr="00DA21EE">
              <w:rPr>
                <w:color w:val="0000CC"/>
              </w:rPr>
              <w:t>Q</w:t>
            </w:r>
            <w:r w:rsidRPr="00DA21EE">
              <w:rPr>
                <w:color w:val="0000CC"/>
                <w:highlight w:val="yellow"/>
              </w:rPr>
              <w:t>4</w:t>
            </w:r>
            <w:r w:rsidRPr="00DA21EE">
              <w:rPr>
                <w:color w:val="0000CC"/>
                <w:cs/>
              </w:rPr>
              <w:t>/2564)</w:t>
            </w:r>
            <w:r w:rsidRPr="00DA21EE">
              <w:rPr>
                <w:rFonts w:hint="cs"/>
                <w:color w:val="0000CC"/>
                <w:cs/>
              </w:rPr>
              <w:t xml:space="preserve"> รวมทั้งมี</w:t>
            </w:r>
            <w:r w:rsidRPr="00DA21EE">
              <w:rPr>
                <w:color w:val="0000CC"/>
                <w:cs/>
              </w:rPr>
              <w:t>จำนวนผู้เข้าชมหน้าเว็บไซต์</w:t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สถิติ/ข้อมูลที่เผยแพร่ประจำ</w:t>
            </w:r>
            <w:r w:rsidRPr="00DA21EE">
              <w:rPr>
                <w:color w:val="0000CC"/>
              </w:rPr>
              <w:br/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สถิติผู้เข้าใช้บริการศูนย์ข้อมูลข่าวสารอิเล็กทรอนิกส์ของราชการ</w:t>
            </w:r>
            <w:r w:rsidRPr="00DA21EE">
              <w:rPr>
                <w:color w:val="0000CC"/>
              </w:rPr>
              <w:t xml:space="preserve"> </w:t>
            </w:r>
            <w:r w:rsidRPr="00DA21EE">
              <w:rPr>
                <w:rFonts w:hint="cs"/>
                <w:color w:val="0000CC"/>
                <w:cs/>
              </w:rPr>
              <w:t>สศช. 2565</w:t>
            </w:r>
            <w:r w:rsidRPr="00DA21EE">
              <w:rPr>
                <w:color w:val="0000CC"/>
                <w:cs/>
              </w:rPr>
              <w:br/>
              <w:t>(ภายใต้หัวข้อ สถิติผู้เข้าใช้บริการ)</w:t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จำนวน</w:t>
            </w:r>
            <w:r w:rsidRPr="00DA21EE">
              <w:rPr>
                <w:rFonts w:hint="cs"/>
                <w:color w:val="0000CC"/>
                <w:cs/>
              </w:rPr>
              <w:t>สถิติ</w:t>
            </w:r>
            <w:r w:rsidRPr="00DA21EE">
              <w:rPr>
                <w:color w:val="0000CC"/>
                <w:cs/>
              </w:rPr>
              <w:t>ผู้เข้าชม</w:t>
            </w:r>
            <w:r w:rsidRPr="00DA21EE">
              <w:rPr>
                <w:rFonts w:hint="cs"/>
                <w:color w:val="0000CC"/>
                <w:cs/>
              </w:rPr>
              <w:t>ข้อมูล</w:t>
            </w:r>
            <w:r w:rsidRPr="00DA21EE">
              <w:rPr>
                <w:color w:val="0000CC"/>
                <w:cs/>
              </w:rPr>
              <w:t>เศรษฐกิจ</w:t>
            </w:r>
            <w:proofErr w:type="spellStart"/>
            <w:r w:rsidRPr="00DA21EE">
              <w:rPr>
                <w:rFonts w:hint="cs"/>
                <w:color w:val="0000CC"/>
                <w:cs/>
              </w:rPr>
              <w:t>มห</w:t>
            </w:r>
            <w:proofErr w:type="spellEnd"/>
            <w:r w:rsidRPr="00DA21EE">
              <w:rPr>
                <w:rFonts w:hint="cs"/>
                <w:color w:val="0000CC"/>
                <w:cs/>
              </w:rPr>
              <w:t>ภาค</w:t>
            </w:r>
            <w:r w:rsidRPr="00DA21EE">
              <w:rPr>
                <w:color w:val="0000CC"/>
              </w:rPr>
              <w:br/>
            </w:r>
            <w:r w:rsidR="00DA21EE">
              <w:rPr>
                <w:rFonts w:hint="cs"/>
                <w:color w:val="0000CC"/>
                <w:cs/>
              </w:rPr>
              <w:br/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จำนวน</w:t>
            </w:r>
            <w:r w:rsidRPr="00DA21EE">
              <w:rPr>
                <w:rFonts w:hint="cs"/>
                <w:color w:val="0000CC"/>
                <w:cs/>
              </w:rPr>
              <w:t>สถิติ</w:t>
            </w:r>
            <w:r w:rsidRPr="00DA21EE">
              <w:rPr>
                <w:color w:val="0000CC"/>
                <w:cs/>
              </w:rPr>
              <w:t>ผู้เข้าชม</w:t>
            </w:r>
            <w:r w:rsidRPr="00DA21EE">
              <w:rPr>
                <w:rFonts w:hint="cs"/>
                <w:color w:val="0000CC"/>
                <w:cs/>
              </w:rPr>
              <w:t>ข้อมูล</w:t>
            </w:r>
            <w:r w:rsidRPr="00DA21EE">
              <w:rPr>
                <w:color w:val="0000CC"/>
                <w:cs/>
              </w:rPr>
              <w:t>การขับเคลื่อน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>และประเมินผลการพัฒนา</w:t>
            </w:r>
          </w:p>
          <w:p w:rsidR="00862431" w:rsidRPr="00DA21EE" w:rsidRDefault="00862431" w:rsidP="00B72295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สถิติผู้เข้าใช้บริการศูนย์ข้อมูลข่าวสารอิเล็กทรอนิกส์ของราชการ สศช. ปี พ.ศ. 2563</w:t>
            </w:r>
          </w:p>
          <w:p w:rsidR="00862431" w:rsidRPr="00DA21EE" w:rsidRDefault="00862431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</w:p>
        </w:tc>
        <w:tc>
          <w:tcPr>
            <w:tcW w:w="503" w:type="pct"/>
          </w:tcPr>
          <w:p w:rsidR="00862431" w:rsidRPr="00D96644" w:rsidRDefault="00862431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DA21EE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DA21EE" w:rsidRPr="002D6829" w:rsidRDefault="00DA21EE" w:rsidP="008A3E7A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bookmarkStart w:id="2" w:name="_Hlk70691781"/>
            <w:r w:rsidRPr="002D6829">
              <w:rPr>
                <w:b/>
                <w:bCs/>
                <w:highlight w:val="green"/>
              </w:rPr>
              <w:t>o16</w:t>
            </w:r>
            <w:bookmarkEnd w:id="2"/>
          </w:p>
        </w:tc>
        <w:tc>
          <w:tcPr>
            <w:tcW w:w="616" w:type="pct"/>
            <w:shd w:val="clear" w:color="auto" w:fill="auto"/>
          </w:tcPr>
          <w:p w:rsidR="00DA21EE" w:rsidRPr="002D6829" w:rsidRDefault="00DA21EE" w:rsidP="008A3E7A">
            <w:pPr>
              <w:widowControl w:val="0"/>
              <w:rPr>
                <w:b/>
                <w:bCs/>
              </w:rPr>
            </w:pPr>
            <w:bookmarkStart w:id="3" w:name="_Hlk70691795"/>
            <w:r w:rsidRPr="002D6829">
              <w:rPr>
                <w:b/>
                <w:bCs/>
                <w:cs/>
              </w:rPr>
              <w:t>รายงานผลการสำรวจความพึงพอใจการให้บริการ</w:t>
            </w:r>
            <w:bookmarkEnd w:id="3"/>
          </w:p>
        </w:tc>
        <w:tc>
          <w:tcPr>
            <w:tcW w:w="1231" w:type="pct"/>
          </w:tcPr>
          <w:p w:rsidR="00DA21EE" w:rsidRPr="004F1324" w:rsidRDefault="00DA21EE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bookmarkStart w:id="4" w:name="_Hlk70691821"/>
            <w:r w:rsidRPr="004F1324">
              <w:rPr>
                <w:rFonts w:hint="cs"/>
                <w:cs/>
              </w:rPr>
              <w:t>แสดง</w:t>
            </w:r>
            <w:r w:rsidRPr="004F1324">
              <w:rPr>
                <w:cs/>
              </w:rPr>
              <w:t>ผลสำรวจความพึงพอใจ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การให้บริการของหน่วยงาน</w:t>
            </w:r>
          </w:p>
          <w:p w:rsidR="00DA21EE" w:rsidRPr="004F1324" w:rsidRDefault="00DA21EE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0B2222">
              <w:rPr>
                <w:rFonts w:hint="cs"/>
                <w:color w:val="FF0000"/>
                <w:cs/>
              </w:rPr>
              <w:t>เป็นรายงานผลของ</w:t>
            </w:r>
            <w:r w:rsidRPr="000B2222">
              <w:rPr>
                <w:color w:val="FF0000"/>
                <w:cs/>
              </w:rPr>
              <w:t xml:space="preserve">ปี พ.ศ. </w:t>
            </w:r>
            <w:r w:rsidRPr="000B2222">
              <w:rPr>
                <w:color w:val="FF0000"/>
              </w:rPr>
              <w:t>256</w:t>
            </w:r>
            <w:bookmarkEnd w:id="4"/>
            <w:r w:rsidRPr="000B2222">
              <w:rPr>
                <w:rFonts w:hint="cs"/>
                <w:color w:val="FF0000"/>
                <w:cs/>
              </w:rPr>
              <w:t>4</w:t>
            </w:r>
          </w:p>
        </w:tc>
        <w:tc>
          <w:tcPr>
            <w:tcW w:w="1195" w:type="pct"/>
          </w:tcPr>
          <w:p w:rsidR="0028758A" w:rsidRPr="0028758A" w:rsidRDefault="0000503E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color w:val="FF0000"/>
                <w:highlight w:val="yellow"/>
              </w:rPr>
            </w:pPr>
            <w:r>
              <w:rPr>
                <w:rFonts w:hint="cs"/>
                <w:color w:val="FF0000"/>
                <w:highlight w:val="yellow"/>
                <w:cs/>
              </w:rPr>
              <w:t>รอ</w:t>
            </w:r>
            <w:r w:rsidR="00D53E09">
              <w:rPr>
                <w:rFonts w:hint="cs"/>
                <w:color w:val="FF0000"/>
                <w:highlight w:val="yellow"/>
                <w:cs/>
              </w:rPr>
              <w:t>เพิ่ม</w:t>
            </w:r>
            <w:r>
              <w:rPr>
                <w:rFonts w:hint="cs"/>
                <w:color w:val="FF0000"/>
                <w:highlight w:val="yellow"/>
                <w:cs/>
              </w:rPr>
              <w:t>ไฟล์</w:t>
            </w:r>
            <w:r w:rsidR="0028758A" w:rsidRPr="0028758A">
              <w:rPr>
                <w:rFonts w:hint="cs"/>
                <w:color w:val="FF0000"/>
                <w:highlight w:val="yellow"/>
                <w:cs/>
              </w:rPr>
              <w:t>สรุปแบบประเมิน</w:t>
            </w:r>
            <w:r>
              <w:rPr>
                <w:rFonts w:hint="cs"/>
                <w:color w:val="FF0000"/>
                <w:highlight w:val="yellow"/>
                <w:cs/>
              </w:rPr>
              <w:t>ภาพรวมกิจกรรมประจำปี 2564 ของ</w:t>
            </w:r>
            <w:r w:rsidR="0028758A" w:rsidRPr="0028758A">
              <w:rPr>
                <w:rFonts w:hint="cs"/>
                <w:color w:val="FF0000"/>
                <w:highlight w:val="yellow"/>
                <w:cs/>
              </w:rPr>
              <w:t xml:space="preserve"> </w:t>
            </w:r>
            <w:proofErr w:type="spellStart"/>
            <w:r w:rsidR="0028758A" w:rsidRPr="0028758A">
              <w:rPr>
                <w:rFonts w:hint="cs"/>
                <w:color w:val="FF0000"/>
                <w:highlight w:val="yellow"/>
                <w:cs/>
              </w:rPr>
              <w:t>ศปท</w:t>
            </w:r>
            <w:proofErr w:type="spellEnd"/>
            <w:r w:rsidR="0028758A" w:rsidRPr="0028758A">
              <w:rPr>
                <w:rFonts w:hint="cs"/>
                <w:color w:val="FF0000"/>
                <w:highlight w:val="yellow"/>
                <w:cs/>
              </w:rPr>
              <w:t>.</w:t>
            </w:r>
            <w:r w:rsidRPr="0028758A">
              <w:rPr>
                <w:color w:val="FF0000"/>
                <w:highlight w:val="yellow"/>
                <w:cs/>
              </w:rPr>
              <w:t xml:space="preserve"> </w:t>
            </w:r>
            <w:r w:rsidR="0028758A" w:rsidRPr="0028758A">
              <w:rPr>
                <w:color w:val="FF0000"/>
                <w:highlight w:val="yellow"/>
                <w:cs/>
              </w:rPr>
              <w:br/>
            </w:r>
          </w:p>
          <w:p w:rsidR="00DA21EE" w:rsidRPr="007F26DD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1" w:anchor="infoma" w:history="1">
              <w:r w:rsidR="00DA21EE" w:rsidRPr="00DC3EFA">
                <w:rPr>
                  <w:rStyle w:val="Hyperlink"/>
                </w:rPr>
                <w:t>http://www.oic.go.th/infocenter39/3925/#infoma</w:t>
              </w:r>
            </w:hyperlink>
            <w:r w:rsidR="00DA21EE">
              <w:rPr>
                <w:rFonts w:hint="cs"/>
                <w:cs/>
              </w:rPr>
              <w:t xml:space="preserve"> </w:t>
            </w:r>
            <w:r w:rsidR="00DA21EE">
              <w:rPr>
                <w:rStyle w:val="Hyperlink"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  <w:r w:rsidR="00DA21EE">
              <w:rPr>
                <w:rStyle w:val="Hyperlink"/>
                <w:cs/>
              </w:rPr>
              <w:br/>
            </w:r>
          </w:p>
          <w:bookmarkStart w:id="5" w:name="_Hlk70691921"/>
          <w:p w:rsidR="00DA21EE" w:rsidRPr="00C31E5F" w:rsidRDefault="00DA21EE" w:rsidP="00DA21EE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"https://docs.google.com/forms/d/e/1FAIpQLSfMK0MYVCPxYKQkq5MdESdAQKvLPQyms5LpTNp2fw-A-C_emg/viewform" </w:instrText>
            </w:r>
            <w:r>
              <w:fldChar w:fldCharType="separate"/>
            </w:r>
            <w:r w:rsidRPr="00DC3EFA">
              <w:rPr>
                <w:rStyle w:val="Hyperlink"/>
              </w:rPr>
              <w:t>https://docs.google.com/forms/d/e/1FAIpQLSfMK0MYVCPxYKQkq5MdESdAQKvLPQyms5LpTNp2fw-A-C_emg/viewform</w:t>
            </w:r>
            <w:r>
              <w:rPr>
                <w:rStyle w:val="Hyperlink"/>
              </w:rPr>
              <w:fldChar w:fldCharType="end"/>
            </w:r>
            <w:bookmarkEnd w:id="5"/>
          </w:p>
        </w:tc>
        <w:tc>
          <w:tcPr>
            <w:tcW w:w="1323" w:type="pct"/>
          </w:tcPr>
          <w:p w:rsidR="0028758A" w:rsidRPr="0028758A" w:rsidRDefault="00D53E09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FF0000"/>
                <w:highlight w:val="yellow"/>
              </w:rPr>
            </w:pPr>
            <w:r>
              <w:rPr>
                <w:rFonts w:hint="cs"/>
                <w:color w:val="FF0000"/>
                <w:highlight w:val="yellow"/>
                <w:cs/>
              </w:rPr>
              <w:t>รายงานสรุปผลการสำรวจความพึงพอใจ</w:t>
            </w:r>
            <w:r>
              <w:rPr>
                <w:color w:val="FF0000"/>
                <w:highlight w:val="yellow"/>
                <w:cs/>
              </w:rPr>
              <w:br/>
            </w:r>
            <w:r>
              <w:rPr>
                <w:rFonts w:hint="cs"/>
                <w:color w:val="FF0000"/>
                <w:highlight w:val="yellow"/>
                <w:cs/>
              </w:rPr>
              <w:t xml:space="preserve">ภาพรวมของการจัดกิจกรรมของ </w:t>
            </w:r>
            <w:proofErr w:type="spellStart"/>
            <w:r>
              <w:rPr>
                <w:rFonts w:hint="cs"/>
                <w:color w:val="FF0000"/>
                <w:highlight w:val="yellow"/>
                <w:cs/>
              </w:rPr>
              <w:t>ศปท</w:t>
            </w:r>
            <w:proofErr w:type="spellEnd"/>
            <w:r>
              <w:rPr>
                <w:rFonts w:hint="cs"/>
                <w:color w:val="FF0000"/>
                <w:highlight w:val="yellow"/>
                <w:cs/>
              </w:rPr>
              <w:t xml:space="preserve">. </w:t>
            </w:r>
            <w:r>
              <w:rPr>
                <w:color w:val="FF0000"/>
                <w:highlight w:val="yellow"/>
                <w:cs/>
              </w:rPr>
              <w:br/>
            </w:r>
            <w:r>
              <w:rPr>
                <w:rFonts w:hint="cs"/>
                <w:color w:val="FF0000"/>
                <w:highlight w:val="yellow"/>
                <w:cs/>
              </w:rPr>
              <w:t>ประจำปีงบประมาณ พ.ศ. 2564</w:t>
            </w:r>
          </w:p>
          <w:p w:rsidR="00DA21EE" w:rsidRPr="00DA21EE" w:rsidRDefault="00DA21EE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DA21EE">
              <w:rPr>
                <w:color w:val="0000CC"/>
                <w:cs/>
              </w:rPr>
              <w:t>ผลการสำรวจความพึงพอใจต่อการใช้งานเว็บไซต์ศูนย์ข้อมูลข่าวสารอิเล็กทรอนิกส์ของราชการ สศช. ประจำปี 256</w:t>
            </w:r>
            <w:r w:rsidRPr="00DA21EE">
              <w:rPr>
                <w:rFonts w:hint="cs"/>
                <w:color w:val="0000CC"/>
                <w:cs/>
              </w:rPr>
              <w:t>4</w:t>
            </w:r>
            <w:r w:rsidRPr="00DA21EE">
              <w:rPr>
                <w:color w:val="0000CC"/>
                <w:cs/>
              </w:rPr>
              <w:t xml:space="preserve"> ภายใต้หัวข้อ การประเมินผลการให้บริการศูนย์ฯ / ถาม-ตอบ </w:t>
            </w:r>
            <w:r w:rsidRPr="00DA21EE">
              <w:rPr>
                <w:color w:val="0000CC"/>
              </w:rPr>
              <w:t xml:space="preserve">&gt;&gt; </w:t>
            </w:r>
            <w:r w:rsidRPr="00DA21EE">
              <w:rPr>
                <w:color w:val="0000CC"/>
                <w:cs/>
              </w:rPr>
              <w:t>สรุปผลความพึงพอใจ</w:t>
            </w:r>
            <w:r w:rsidRPr="00DA21EE">
              <w:rPr>
                <w:color w:val="0000CC"/>
              </w:rPr>
              <w:br/>
              <w:t>***</w:t>
            </w:r>
            <w:r w:rsidRPr="00DA21EE">
              <w:rPr>
                <w:rFonts w:hint="cs"/>
                <w:color w:val="0000CC"/>
                <w:cs/>
              </w:rPr>
              <w:t>หมายเหตุ</w:t>
            </w:r>
            <w:r w:rsidRPr="00DA21EE">
              <w:rPr>
                <w:color w:val="0000CC"/>
              </w:rPr>
              <w:t xml:space="preserve">: </w:t>
            </w:r>
            <w:r w:rsidRPr="00DA21EE">
              <w:rPr>
                <w:color w:val="0000CC"/>
                <w:cs/>
              </w:rPr>
              <w:t>แบบสำรวจความพึงพอใจ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 xml:space="preserve">ต่อการใช้งานเว็บไซต์ศูนย์ข้อมูลข่าวสารอิเล็กทรอนิกส์ของราชการ สศช. ภายใต้หัวข้อ การประเมินผลการให้บริการศูนย์ฯ / </w:t>
            </w:r>
            <w:r w:rsidRPr="00DA21EE">
              <w:rPr>
                <w:rFonts w:hint="cs"/>
                <w:color w:val="0000CC"/>
                <w:cs/>
              </w:rPr>
              <w:br/>
            </w:r>
            <w:r w:rsidRPr="00DA21EE">
              <w:rPr>
                <w:color w:val="0000CC"/>
                <w:cs/>
              </w:rPr>
              <w:t xml:space="preserve">ถาม-ตอบ </w:t>
            </w:r>
            <w:r w:rsidRPr="00DA21EE">
              <w:rPr>
                <w:color w:val="0000CC"/>
              </w:rPr>
              <w:t xml:space="preserve">&gt;&gt; </w:t>
            </w:r>
            <w:r w:rsidRPr="00DA21EE">
              <w:rPr>
                <w:color w:val="0000CC"/>
                <w:cs/>
              </w:rPr>
              <w:t>แบบฟอร์มสำรวจความพึงพอใจ</w:t>
            </w:r>
          </w:p>
          <w:p w:rsidR="00DA21EE" w:rsidRPr="00DA21EE" w:rsidRDefault="00DA21EE" w:rsidP="00DA21E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bookmarkStart w:id="6" w:name="_Hlk70691952"/>
            <w:r w:rsidRPr="00DA21EE">
              <w:rPr>
                <w:color w:val="0000CC"/>
                <w:cs/>
              </w:rPr>
              <w:t>แบบสำรวจความคิดเห็นผู้ใช้ข้อมูล "ผลิตภัณฑ์มวลรวมในประเทศรายไตรมาส" (</w:t>
            </w:r>
            <w:r w:rsidRPr="00DA21EE">
              <w:rPr>
                <w:color w:val="0000CC"/>
              </w:rPr>
              <w:t>Quarterly Gross Domestic Product)</w:t>
            </w:r>
            <w:r w:rsidRPr="00DA21EE">
              <w:rPr>
                <w:rFonts w:hint="cs"/>
                <w:color w:val="0000CC"/>
                <w:cs/>
              </w:rPr>
              <w:t xml:space="preserve"> </w:t>
            </w:r>
            <w:bookmarkEnd w:id="6"/>
          </w:p>
        </w:tc>
        <w:tc>
          <w:tcPr>
            <w:tcW w:w="503" w:type="pct"/>
          </w:tcPr>
          <w:p w:rsidR="00DA21EE" w:rsidRPr="00D96644" w:rsidRDefault="00DA21EE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224EF4" w:rsidRPr="00D96644" w:rsidTr="00003D15">
        <w:trPr>
          <w:jc w:val="center"/>
        </w:trPr>
        <w:tc>
          <w:tcPr>
            <w:tcW w:w="132" w:type="pct"/>
            <w:shd w:val="clear" w:color="auto" w:fill="auto"/>
          </w:tcPr>
          <w:p w:rsidR="00224EF4" w:rsidRPr="002D6829" w:rsidRDefault="00224EF4" w:rsidP="003E2AE0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2D6829">
              <w:rPr>
                <w:b/>
                <w:bCs/>
                <w:highlight w:val="green"/>
              </w:rPr>
              <w:t>o17</w:t>
            </w:r>
          </w:p>
        </w:tc>
        <w:tc>
          <w:tcPr>
            <w:tcW w:w="616" w:type="pct"/>
            <w:shd w:val="clear" w:color="auto" w:fill="auto"/>
          </w:tcPr>
          <w:p w:rsidR="00224EF4" w:rsidRPr="002D6829" w:rsidRDefault="00224EF4" w:rsidP="00224EF4">
            <w:pPr>
              <w:widowControl w:val="0"/>
              <w:rPr>
                <w:b/>
                <w:bCs/>
              </w:rPr>
            </w:pPr>
            <w:r w:rsidRPr="002D6829">
              <w:rPr>
                <w:b/>
                <w:bCs/>
              </w:rPr>
              <w:t>E–Service</w:t>
            </w:r>
          </w:p>
        </w:tc>
        <w:tc>
          <w:tcPr>
            <w:tcW w:w="1231" w:type="pct"/>
          </w:tcPr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224EF4">
              <w:rPr>
                <w:rFonts w:hint="cs"/>
                <w:cs/>
              </w:rPr>
              <w:t>แสดงช่องทางการให้บริการข้อมูลหรือธุรกรรมภาครัฐที่สอดคล้องกับภารกิจของหน่วยงานผ่านเครือข่ายอินเทอร์เน็ตโดยผู้ขอรับบริการไม่จำเป็นต้องเดินทางมายังหน่วยงาน</w:t>
            </w:r>
          </w:p>
          <w:p w:rsid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</w:pPr>
            <w:r w:rsidRPr="004F1324">
              <w:rPr>
                <w:cs/>
              </w:rPr>
              <w:t>สามารถ</w:t>
            </w:r>
            <w:r>
              <w:rPr>
                <w:rFonts w:hint="cs"/>
                <w:cs/>
              </w:rPr>
              <w:t>เข้าถึงหรือ</w:t>
            </w:r>
            <w:r w:rsidRPr="004F1324">
              <w:rPr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  <w:p w:rsidR="00224EF4" w:rsidRPr="003E2AE0" w:rsidRDefault="00224EF4" w:rsidP="003E2AE0">
            <w:pPr>
              <w:widowControl w:val="0"/>
              <w:tabs>
                <w:tab w:val="left" w:pos="209"/>
              </w:tabs>
              <w:ind w:hanging="13"/>
              <w:contextualSpacing/>
              <w:rPr>
                <w:i/>
                <w:iCs/>
                <w:cs/>
              </w:rPr>
            </w:pPr>
            <w:r w:rsidRPr="003E2AE0">
              <w:rPr>
                <w:rFonts w:hint="cs"/>
                <w:i/>
                <w:iCs/>
                <w:cs/>
              </w:rPr>
              <w:t xml:space="preserve">* </w:t>
            </w:r>
            <w:r w:rsidRPr="003E2AE0">
              <w:rPr>
                <w:i/>
                <w:iCs/>
                <w:cs/>
              </w:rPr>
              <w:t>หมายเหตุ: การให้บริการ หมายถึง การให้บริการตามอำนาจหน้าที่หรือภารกิจตามกฎหมายของหน่วยงาน สำหรับหน่วยงานที่มีการปฏิบัติงานหรือการให้บริการเป็นจำนวนมาก อาจมุ่งเน้นเผยแพร่การปฏิบัติงานหรือการให้บริการที่มีความสำคัญต่อภารกิจของหน่วยงาน</w:t>
            </w:r>
          </w:p>
        </w:tc>
        <w:tc>
          <w:tcPr>
            <w:tcW w:w="1195" w:type="pct"/>
          </w:tcPr>
          <w:p w:rsidR="00224EF4" w:rsidRPr="00866AFC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2" w:history="1">
              <w:r w:rsidR="00224EF4" w:rsidRPr="00151B0E">
                <w:rPr>
                  <w:rStyle w:val="Hyperlink"/>
                </w:rPr>
                <w:t>https://www.nesdc.go.th/main.php?filename=index</w:t>
              </w:r>
            </w:hyperlink>
          </w:p>
          <w:p w:rsidR="00224EF4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3" w:history="1">
              <w:r w:rsidR="00224EF4" w:rsidRPr="00644436">
                <w:rPr>
                  <w:rStyle w:val="Hyperlink"/>
                </w:rPr>
                <w:t>http://nscr.nesdb.go.th/</w:t>
              </w:r>
              <w:r w:rsidR="00224EF4" w:rsidRPr="00644436">
                <w:rPr>
                  <w:rStyle w:val="Hyperlink"/>
                  <w:cs/>
                </w:rPr>
                <w:t>ระบบ-</w:t>
              </w:r>
              <w:proofErr w:type="spellStart"/>
              <w:r w:rsidR="00224EF4" w:rsidRPr="00644436">
                <w:rPr>
                  <w:rStyle w:val="Hyperlink"/>
                </w:rPr>
                <w:t>emenscr</w:t>
              </w:r>
              <w:proofErr w:type="spellEnd"/>
              <w:r w:rsidR="00224EF4" w:rsidRPr="00644436">
                <w:rPr>
                  <w:rStyle w:val="Hyperlink"/>
                </w:rPr>
                <w:t>/</w:t>
              </w:r>
            </w:hyperlink>
          </w:p>
          <w:p w:rsidR="00224EF4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4" w:history="1">
              <w:r w:rsidR="00224EF4" w:rsidRPr="00174EA2">
                <w:rPr>
                  <w:rStyle w:val="Hyperlink"/>
                </w:rPr>
                <w:t>http://nscr.nesdc.go.th/</w:t>
              </w:r>
            </w:hyperlink>
            <w:r w:rsidR="00224EF4">
              <w:rPr>
                <w:rStyle w:val="Hyperlink"/>
                <w:rFonts w:hint="cs"/>
                <w:cs/>
              </w:rPr>
              <w:br/>
            </w:r>
            <w:r w:rsidR="00224EF4"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D34503">
              <w:rPr>
                <w:rStyle w:val="Hyperlink"/>
              </w:rPr>
              <w:t>https://www.tpmap.in.th/</w:t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D34503">
              <w:rPr>
                <w:rStyle w:val="Hyperlink"/>
              </w:rPr>
              <w:t>http://thaime.nesdc.go.th/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https://opendata.nesdc.go.th/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https://sdgs.nesdc.go.th/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http://</w:t>
            </w:r>
            <w:r w:rsidRPr="00866AFC">
              <w:rPr>
                <w:rStyle w:val="Hyperlink"/>
                <w:cs/>
              </w:rPr>
              <w:t>58.82.155.218/</w:t>
            </w:r>
            <w:r w:rsidRPr="00866AFC">
              <w:rPr>
                <w:rStyle w:val="Hyperlink"/>
              </w:rPr>
              <w:t>sea-</w:t>
            </w:r>
            <w:proofErr w:type="spellStart"/>
            <w:r w:rsidRPr="00866AFC">
              <w:rPr>
                <w:rStyle w:val="Hyperlink"/>
              </w:rPr>
              <w:t>nesdc</w:t>
            </w:r>
            <w:proofErr w:type="spellEnd"/>
            <w:r w:rsidRPr="00866AFC">
              <w:rPr>
                <w:rStyle w:val="Hyperlink"/>
              </w:rPr>
              <w:t>/Index/</w:t>
            </w:r>
            <w:r>
              <w:rPr>
                <w:rStyle w:val="Hyperlink"/>
                <w:rFonts w:hint="cs"/>
                <w:cs/>
              </w:rPr>
              <w:br/>
            </w:r>
            <w:r>
              <w:rPr>
                <w:rStyle w:val="Hyperlink"/>
                <w:rFonts w:hint="cs"/>
                <w:cs/>
              </w:rPr>
              <w:br/>
            </w:r>
          </w:p>
          <w:p w:rsidR="00224EF4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5" w:history="1">
              <w:r w:rsidR="00224EF4" w:rsidRPr="00174EA2">
                <w:rPr>
                  <w:rStyle w:val="Hyperlink"/>
                </w:rPr>
                <w:t>https://www.nesdc.go.th/main.php?filename=Evaluation</w:t>
              </w:r>
            </w:hyperlink>
            <w:r w:rsidR="00224EF4">
              <w:rPr>
                <w:rStyle w:val="Hyperlink"/>
                <w:rFonts w:hint="cs"/>
                <w:cs/>
              </w:rPr>
              <w:br/>
            </w:r>
          </w:p>
          <w:p w:rsidR="00224EF4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6" w:history="1">
              <w:r w:rsidR="00224EF4" w:rsidRPr="00174EA2">
                <w:rPr>
                  <w:rStyle w:val="Hyperlink"/>
                </w:rPr>
                <w:t>http://eris.nesdc.go.th/</w:t>
              </w:r>
            </w:hyperlink>
            <w:r w:rsidR="00224EF4">
              <w:rPr>
                <w:rStyle w:val="Hyperlink"/>
                <w:rFonts w:hint="cs"/>
                <w:cs/>
              </w:rPr>
              <w:br/>
            </w:r>
            <w:r w:rsidR="00224EF4">
              <w:rPr>
                <w:rStyle w:val="Hyperlink"/>
                <w:rFonts w:hint="cs"/>
                <w:cs/>
              </w:rPr>
              <w:br/>
            </w:r>
          </w:p>
          <w:p w:rsidR="00224EF4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7" w:history="1">
              <w:r w:rsidR="00224EF4" w:rsidRPr="00174EA2">
                <w:rPr>
                  <w:rStyle w:val="Hyperlink"/>
                </w:rPr>
                <w:t>https://sdgs.nesdc.go.th/</w:t>
              </w:r>
              <w:r w:rsidR="00224EF4" w:rsidRPr="00174EA2">
                <w:rPr>
                  <w:rStyle w:val="Hyperlink"/>
                  <w:cs/>
                </w:rPr>
                <w:t>ความร่วมมือระหว่างประเ/</w:t>
              </w:r>
            </w:hyperlink>
          </w:p>
          <w:p w:rsidR="00224EF4" w:rsidRDefault="00294D2B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hyperlink r:id="rId48" w:history="1">
              <w:r w:rsidR="00224EF4" w:rsidRPr="004A20B1">
                <w:rPr>
                  <w:rStyle w:val="Hyperlink"/>
                </w:rPr>
                <w:t>https://www.nesdc.go.th/ewt_news.php?nid=</w:t>
              </w:r>
              <w:r w:rsidR="00224EF4" w:rsidRPr="004A20B1">
                <w:rPr>
                  <w:rStyle w:val="Hyperlink"/>
                  <w:cs/>
                </w:rPr>
                <w:t>8149</w:t>
              </w:r>
            </w:hyperlink>
          </w:p>
          <w:p w:rsidR="00224EF4" w:rsidRDefault="00224EF4" w:rsidP="008A3E7A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rPr>
                <w:rStyle w:val="Hyperlink"/>
              </w:rPr>
            </w:pPr>
            <w:r w:rsidRPr="00866AFC">
              <w:rPr>
                <w:rStyle w:val="Hyperlink"/>
              </w:rPr>
              <w:t>http://brainbank.nesdc.go.th/</w:t>
            </w:r>
          </w:p>
          <w:p w:rsidR="00224EF4" w:rsidRPr="00941A33" w:rsidRDefault="00224EF4" w:rsidP="008A3E7A">
            <w:pPr>
              <w:pStyle w:val="ListParagraph"/>
              <w:widowControl w:val="0"/>
              <w:tabs>
                <w:tab w:val="left" w:pos="209"/>
              </w:tabs>
              <w:ind w:left="338"/>
              <w:rPr>
                <w:rStyle w:val="Hyperlink"/>
                <w:cs/>
              </w:rPr>
            </w:pPr>
          </w:p>
        </w:tc>
        <w:tc>
          <w:tcPr>
            <w:tcW w:w="1323" w:type="pct"/>
          </w:tcPr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ระบบติดตามและประเมินผลแห่งชาติ</w:t>
            </w:r>
            <w:r w:rsidRPr="00224EF4">
              <w:rPr>
                <w:rFonts w:hint="cs"/>
                <w:color w:val="0000CC"/>
                <w:cs/>
              </w:rPr>
              <w:t xml:space="preserve"> (</w:t>
            </w:r>
            <w:proofErr w:type="spellStart"/>
            <w:r w:rsidRPr="00224EF4">
              <w:rPr>
                <w:color w:val="0000CC"/>
              </w:rPr>
              <w:t>eMENSCR</w:t>
            </w:r>
            <w:proofErr w:type="spellEnd"/>
            <w:r w:rsidRPr="00224EF4">
              <w:rPr>
                <w:rFonts w:hint="cs"/>
                <w:color w:val="0000CC"/>
                <w:cs/>
              </w:rPr>
              <w:t>) สามารถเข้าถึงได้จากแบนเนอร์</w:t>
            </w:r>
            <w:r w:rsidRPr="00224EF4">
              <w:rPr>
                <w:color w:val="0000CC"/>
                <w:cs/>
              </w:rPr>
              <w:br/>
            </w:r>
            <w:r w:rsidRPr="00224EF4">
              <w:rPr>
                <w:rFonts w:hint="cs"/>
                <w:color w:val="0000CC"/>
                <w:cs/>
              </w:rPr>
              <w:t>ที่หน้าเว็บไซต์หลักของ สศช.</w:t>
            </w:r>
            <w:r w:rsidR="00155CE6">
              <w:rPr>
                <w:rFonts w:hint="cs"/>
                <w:color w:val="0000CC"/>
                <w:cs/>
              </w:rPr>
              <w:br/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ฐานข้อมูลเกี่ยวกับยุทธศาสตร์ชาติฯ “อนาคตไทย อนาคตเรา” สามารถเข้าถึงได้จากแบนเนอร์/ไอคอนที่หน้าเว็บไซต์หลักของ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ระบบบริหารจัดการข้อมูลการพัฒนาคน</w:t>
            </w:r>
            <w:r w:rsidR="009F7786">
              <w:rPr>
                <w:rFonts w:hint="cs"/>
                <w:color w:val="0000CC"/>
                <w:cs/>
              </w:rPr>
              <w:br/>
            </w:r>
            <w:r w:rsidRPr="00224EF4">
              <w:rPr>
                <w:color w:val="0000CC"/>
                <w:cs/>
              </w:rPr>
              <w:t>แบบชี้เป้า (</w:t>
            </w:r>
            <w:r w:rsidRPr="00224EF4">
              <w:rPr>
                <w:color w:val="0000CC"/>
              </w:rPr>
              <w:t>TPMAP)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การเผยแพร่ข้อมูลโครงการภายใต้พ.ร.ก. กู้เงินฯ 1 ล้านล้านบาท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และ พ.ร.ก. กู้เงินฯ 5 แสนล้านบาท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เพื่อให้ทุกภาคส่วนสามารถติดตาม ตรวจสอบ และประเมินผลโครงการได้</w:t>
            </w:r>
            <w:r w:rsidRPr="00224EF4">
              <w:rPr>
                <w:rFonts w:hint="cs"/>
                <w:color w:val="0000CC"/>
                <w:cs/>
              </w:rPr>
              <w:t xml:space="preserve">ผ่านเว็บไซต์ </w:t>
            </w:r>
            <w:proofErr w:type="spellStart"/>
            <w:r w:rsidRPr="00224EF4">
              <w:rPr>
                <w:color w:val="0000CC"/>
              </w:rPr>
              <w:t>ThaiME</w:t>
            </w:r>
            <w:proofErr w:type="spellEnd"/>
          </w:p>
          <w:p w:rsidR="00224EF4" w:rsidRPr="009F7786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spacing w:val="-6"/>
              </w:rPr>
            </w:pPr>
            <w:r w:rsidRPr="00224EF4">
              <w:rPr>
                <w:color w:val="0000CC"/>
                <w:cs/>
              </w:rPr>
              <w:t>ฐานข้อมูลเปิดภาครัฐเพื่อสนับสนุนการติดตาม</w:t>
            </w:r>
            <w:r w:rsidRPr="009F7786">
              <w:rPr>
                <w:color w:val="0000CC"/>
                <w:spacing w:val="-6"/>
                <w:cs/>
              </w:rPr>
              <w:t>และประเมินผลการดำเนินงานตามยุทธศาสตร์ชาติ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>เป้าหมายการพัฒนาที่ยั่งยืน (</w:t>
            </w:r>
            <w:r w:rsidRPr="00224EF4">
              <w:rPr>
                <w:color w:val="0000CC"/>
              </w:rPr>
              <w:t>Sustainable Development Goals: SDGs)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สามารถเข้าถึงได้จากแบน</w:t>
            </w:r>
            <w:proofErr w:type="spellStart"/>
            <w:r w:rsidRPr="00224EF4">
              <w:rPr>
                <w:rFonts w:hint="cs"/>
                <w:color w:val="0000CC"/>
                <w:cs/>
              </w:rPr>
              <w:t>เนอร์</w:t>
            </w:r>
            <w:proofErr w:type="spellEnd"/>
            <w:r w:rsidRPr="00224EF4">
              <w:rPr>
                <w:rFonts w:hint="cs"/>
                <w:color w:val="0000CC"/>
                <w:cs/>
              </w:rPr>
              <w:t>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>การประเมินสิ่งแวดล้อมระดับยุทธศาสตร์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(</w:t>
            </w:r>
            <w:r w:rsidRPr="00224EF4">
              <w:rPr>
                <w:color w:val="0000CC"/>
              </w:rPr>
              <w:t>Strategic Environmental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</w:rPr>
              <w:t>Assessment :SEA)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สามารถเข้าถึงได้จากหัวข้อ “ข้อมูลเศรษฐกิจและสังคม” 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ขับเคลื่อนและประเมินผลการพัฒนา สามารถเข้าถึงได้จากหัวข้อ “ข้อมูลเศรษฐกิจและสังคม” 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ระบบสารสนเทศเศรษฐกิจและสังคมภาค สามารถเข้าถึงได้จากหัวข้อ “ข้อมูลเศรษฐกิจ</w:t>
            </w:r>
            <w:r w:rsidR="009F7786">
              <w:rPr>
                <w:color w:val="0000CC"/>
                <w:cs/>
              </w:rPr>
              <w:br/>
            </w:r>
            <w:r w:rsidRPr="00224EF4">
              <w:rPr>
                <w:rFonts w:hint="cs"/>
                <w:color w:val="0000CC"/>
                <w:cs/>
              </w:rPr>
              <w:t>และสังคม” ที่หน้าเว็บไซต์หลักของ สศช.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ข้อมูล</w:t>
            </w:r>
            <w:r w:rsidRPr="00224EF4">
              <w:rPr>
                <w:color w:val="0000CC"/>
                <w:cs/>
              </w:rPr>
              <w:t>กรอบความร่วมมือระหว่างประเทศ</w:t>
            </w:r>
            <w:r w:rsidRPr="00224EF4">
              <w:rPr>
                <w:rFonts w:hint="cs"/>
                <w:color w:val="0000CC"/>
                <w:cs/>
              </w:rPr>
              <w:br/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color w:val="0000CC"/>
                <w:cs/>
              </w:rPr>
              <w:t>ฐานข้อมูล</w:t>
            </w:r>
            <w:proofErr w:type="spellStart"/>
            <w:r w:rsidRPr="00224EF4">
              <w:rPr>
                <w:color w:val="0000CC"/>
                <w:cs/>
              </w:rPr>
              <w:t>โล</w:t>
            </w:r>
            <w:proofErr w:type="spellEnd"/>
            <w:r w:rsidRPr="00224EF4">
              <w:rPr>
                <w:color w:val="0000CC"/>
                <w:cs/>
              </w:rPr>
              <w:t>จิ</w:t>
            </w:r>
            <w:proofErr w:type="spellStart"/>
            <w:r w:rsidRPr="00224EF4">
              <w:rPr>
                <w:color w:val="0000CC"/>
                <w:cs/>
              </w:rPr>
              <w:t>สติกส์</w:t>
            </w:r>
            <w:proofErr w:type="spellEnd"/>
            <w:r w:rsidRPr="00224EF4">
              <w:rPr>
                <w:color w:val="0000CC"/>
              </w:rPr>
              <w:t xml:space="preserve">: </w:t>
            </w:r>
            <w:r w:rsidRPr="00224EF4">
              <w:rPr>
                <w:color w:val="0000CC"/>
                <w:cs/>
              </w:rPr>
              <w:t>การพัฒนาระบบ</w:t>
            </w:r>
            <w:r w:rsidRPr="00224EF4">
              <w:rPr>
                <w:color w:val="0000CC"/>
              </w:rPr>
              <w:br/>
            </w:r>
            <w:proofErr w:type="spellStart"/>
            <w:r w:rsidRPr="00224EF4">
              <w:rPr>
                <w:color w:val="0000CC"/>
                <w:cs/>
              </w:rPr>
              <w:t>โล</w:t>
            </w:r>
            <w:proofErr w:type="spellEnd"/>
            <w:r w:rsidRPr="00224EF4">
              <w:rPr>
                <w:color w:val="0000CC"/>
                <w:cs/>
              </w:rPr>
              <w:t>จิ</w:t>
            </w:r>
            <w:proofErr w:type="spellStart"/>
            <w:r w:rsidRPr="00224EF4">
              <w:rPr>
                <w:color w:val="0000CC"/>
                <w:cs/>
              </w:rPr>
              <w:t>สติกส์</w:t>
            </w:r>
            <w:proofErr w:type="spellEnd"/>
            <w:r w:rsidRPr="00224EF4">
              <w:rPr>
                <w:color w:val="0000CC"/>
                <w:cs/>
              </w:rPr>
              <w:t>ของประเทศไทย</w:t>
            </w:r>
          </w:p>
          <w:p w:rsidR="00224EF4" w:rsidRPr="00224EF4" w:rsidRDefault="00224EF4" w:rsidP="00224EF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224EF4">
              <w:rPr>
                <w:rFonts w:hint="cs"/>
                <w:color w:val="0000CC"/>
                <w:cs/>
              </w:rPr>
              <w:t>ฐานข้อมูล</w:t>
            </w:r>
            <w:r w:rsidRPr="00224EF4">
              <w:rPr>
                <w:color w:val="0000CC"/>
                <w:cs/>
              </w:rPr>
              <w:t xml:space="preserve"> ธนาคารสมอง</w:t>
            </w:r>
            <w:r w:rsidRPr="00224EF4">
              <w:rPr>
                <w:rFonts w:hint="cs"/>
                <w:color w:val="0000CC"/>
                <w:cs/>
              </w:rPr>
              <w:t xml:space="preserve"> </w:t>
            </w:r>
            <w:r w:rsidRPr="00224EF4">
              <w:rPr>
                <w:color w:val="0000CC"/>
                <w:cs/>
              </w:rPr>
              <w:t>เป็นศูนย์รวมผู้ทรงคุณวุฒิในสาขาอาชีพต่าง ๆ ที่เกษียณอายุแล้วทั้งจากภาคราชการหรือเอกชนที่เป็นผู้ทรงความรู้  ความสามารถ  มากด้วยประสบการณ์การทำงาน</w:t>
            </w:r>
            <w:r w:rsidRPr="00224EF4">
              <w:rPr>
                <w:rFonts w:hint="cs"/>
                <w:color w:val="0000CC"/>
                <w:cs/>
              </w:rPr>
              <w:t xml:space="preserve"> สามารถเข้าถึงได้จากไอคอนที่หน้าเว็บไซต์หลักของ สศช.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rFonts w:hint="cs"/>
                <w:color w:val="7030A0"/>
                <w:cs/>
              </w:rPr>
              <w:t>**หมายเหตุ</w:t>
            </w:r>
            <w:r w:rsidRPr="005D046E">
              <w:rPr>
                <w:color w:val="7030A0"/>
              </w:rPr>
              <w:t xml:space="preserve">: </w:t>
            </w:r>
            <w:r w:rsidRPr="005D046E">
              <w:rPr>
                <w:color w:val="7030A0"/>
                <w:cs/>
              </w:rPr>
              <w:t>ด้วยภารกิจของ สศช. ให้บริการเรื่องข้อมูลเศรษฐกิจ สังคม และแผนพัฒนาเศรษฐกิจและสังคมแห่งชาติเป็นหลัก แก่สาธารณชน  สศช. จึงได้พัฒนาเว็บไซต์หลักของสำนักงานฯ และเปิดโอกาสให้ประชาชน บุคคลภายนอก ผู้รับบริการและผู้มีส่วนได้ส่วนเสียสามารถติดต่อขอรับบริการ และขอข้อมูลจาก สศช. ได้ ผ่านหน้าเว็บไซต์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  <w:cs/>
              </w:rPr>
              <w:t>ซึ่งสาธารณชนสามารถเข้าถึงช่องทางดังกล่าว ดาวน์โหลดและเชื่อมโยงข้อมูลได้จากเว็บไซต์หลักของสำนักงานฯ  โดยไม่ต้องเดินทางเข้ามาที่หน่วยงาน  ข้อมูลเหล่านั้น เช่น ข้อมูลภาวะเศรษฐกิจในประเทศ รายไตรมาส (</w:t>
            </w:r>
            <w:r w:rsidRPr="005D046E">
              <w:rPr>
                <w:color w:val="7030A0"/>
              </w:rPr>
              <w:t xml:space="preserve">QGDP)  </w:t>
            </w:r>
            <w:r w:rsidRPr="005D046E">
              <w:rPr>
                <w:color w:val="7030A0"/>
                <w:cs/>
              </w:rPr>
              <w:t xml:space="preserve">ซึ่งนำเสนอผ่าน </w:t>
            </w:r>
            <w:r w:rsidRPr="005D046E">
              <w:rPr>
                <w:color w:val="7030A0"/>
              </w:rPr>
              <w:t xml:space="preserve">VDO on demand </w:t>
            </w:r>
            <w:r w:rsidRPr="005D046E">
              <w:rPr>
                <w:color w:val="7030A0"/>
                <w:cs/>
              </w:rPr>
              <w:t>ประกอบไปด้วย ภาวะเศรษฐกิจในประเทศ รายไตรมาส (</w:t>
            </w:r>
            <w:r w:rsidRPr="005D046E">
              <w:rPr>
                <w:color w:val="7030A0"/>
              </w:rPr>
              <w:t>QGDP)</w:t>
            </w:r>
            <w:r w:rsidRPr="005D046E">
              <w:rPr>
                <w:color w:val="7030A0"/>
              </w:rPr>
              <w:br/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2F6431">
              <w:rPr>
                <w:color w:val="7030A0"/>
                <w:spacing w:val="-4"/>
                <w:cs/>
              </w:rPr>
              <w:t>รายงานภาวะสังคม รายไตรมาส (</w:t>
            </w:r>
            <w:r w:rsidRPr="002F6431">
              <w:rPr>
                <w:color w:val="7030A0"/>
                <w:spacing w:val="-4"/>
              </w:rPr>
              <w:t>Social Outlook)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สารคดีสั้น ชุดก้าวสู่อนาคต กับแผนพัฒนาฯ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ข้อมูลแผนพัฒนาเศรษฐกิจและสังคมแห่งชาติ และข่าวสารทั่วไปของ สศช.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ฐานข้อมูล</w:t>
            </w:r>
            <w:proofErr w:type="spellStart"/>
            <w:r w:rsidRPr="005D046E">
              <w:rPr>
                <w:color w:val="7030A0"/>
                <w:cs/>
              </w:rPr>
              <w:t>โล</w:t>
            </w:r>
            <w:proofErr w:type="spellEnd"/>
            <w:r w:rsidRPr="005D046E">
              <w:rPr>
                <w:color w:val="7030A0"/>
                <w:cs/>
              </w:rPr>
              <w:t>จิ</w:t>
            </w:r>
            <w:proofErr w:type="spellStart"/>
            <w:r w:rsidRPr="005D046E">
              <w:rPr>
                <w:color w:val="7030A0"/>
                <w:cs/>
              </w:rPr>
              <w:t>สติกส์</w:t>
            </w:r>
            <w:proofErr w:type="spellEnd"/>
            <w:r w:rsidRPr="005D046E">
              <w:rPr>
                <w:color w:val="7030A0"/>
                <w:cs/>
              </w:rPr>
              <w:t>: การพัฒนาระบบ</w:t>
            </w:r>
            <w:proofErr w:type="spellStart"/>
            <w:r w:rsidRPr="005D046E">
              <w:rPr>
                <w:color w:val="7030A0"/>
                <w:cs/>
              </w:rPr>
              <w:t>โล</w:t>
            </w:r>
            <w:proofErr w:type="spellEnd"/>
            <w:r w:rsidRPr="005D046E">
              <w:rPr>
                <w:color w:val="7030A0"/>
                <w:cs/>
              </w:rPr>
              <w:t>จิ</w:t>
            </w:r>
            <w:proofErr w:type="spellStart"/>
            <w:r w:rsidRPr="005D046E">
              <w:rPr>
                <w:color w:val="7030A0"/>
                <w:cs/>
              </w:rPr>
              <w:t>สติกส์</w:t>
            </w:r>
            <w:proofErr w:type="spellEnd"/>
            <w:r w:rsidRPr="005D046E">
              <w:rPr>
                <w:color w:val="7030A0"/>
                <w:cs/>
              </w:rPr>
              <w:t>ของประเทศไทย</w:t>
            </w:r>
          </w:p>
          <w:p w:rsidR="00224EF4" w:rsidRPr="005D046E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</w:rPr>
              <w:t>-</w:t>
            </w:r>
            <w:r>
              <w:rPr>
                <w:rFonts w:hint="cs"/>
                <w:color w:val="7030A0"/>
                <w:cs/>
              </w:rPr>
              <w:t xml:space="preserve">  </w:t>
            </w:r>
            <w:r w:rsidRPr="005D046E">
              <w:rPr>
                <w:color w:val="7030A0"/>
                <w:cs/>
              </w:rPr>
              <w:t>ข้อมูลด้านสังคมและคุณภาพชีวิต หรือฐานข้อมูล ธนาคารสมอง เป็นศูนย์รวมผู้ทรงคุณวุฒิในสาขาอาชีพต่าง ๆ ที่เกษียณอายุแล้วทั้งจากภาคราชการหรือเอกชนที่เป็นผู้ทรงความรู้  ความสามารถ มากด้วยประสบการณ์การทำงาน  เป็นต้น</w:t>
            </w:r>
          </w:p>
          <w:p w:rsidR="00224EF4" w:rsidRDefault="00224EF4" w:rsidP="008A3E7A">
            <w:pPr>
              <w:widowControl w:val="0"/>
              <w:tabs>
                <w:tab w:val="left" w:pos="316"/>
              </w:tabs>
              <w:rPr>
                <w:color w:val="7030A0"/>
              </w:rPr>
            </w:pPr>
            <w:r w:rsidRPr="005D046E">
              <w:rPr>
                <w:color w:val="7030A0"/>
                <w:cs/>
              </w:rPr>
              <w:t xml:space="preserve">ทั้งนี้ สศช. ยังได้พัฒนาช่องทางการติดต่อเป็นช่องทางออนไลน์ที่บุคคลภายนอกสามารถขอรับบริการด้านข้อมูลต่างๆ ที่ สศช. เผยแพร่ ให้สาธารณชนสามารถเข้าถึงช่องทางดังกล่าว ดาวน์โหลดข้อมูล และเชื่อมโยงข้อมูลได้โดยทันที ผ่านช่องทาง </w:t>
            </w:r>
            <w:r w:rsidRPr="005D046E">
              <w:rPr>
                <w:color w:val="7030A0"/>
              </w:rPr>
              <w:t xml:space="preserve">Online </w:t>
            </w:r>
            <w:r w:rsidRPr="005D046E">
              <w:rPr>
                <w:color w:val="7030A0"/>
                <w:cs/>
              </w:rPr>
              <w:t xml:space="preserve">เช่น  </w:t>
            </w:r>
            <w:proofErr w:type="spellStart"/>
            <w:r w:rsidRPr="005D046E">
              <w:rPr>
                <w:color w:val="7030A0"/>
              </w:rPr>
              <w:t>ChatBot</w:t>
            </w:r>
            <w:proofErr w:type="spellEnd"/>
            <w:r w:rsidRPr="005D046E">
              <w:rPr>
                <w:color w:val="7030A0"/>
              </w:rPr>
              <w:t xml:space="preserve"> </w:t>
            </w:r>
            <w:r w:rsidRPr="005D046E">
              <w:rPr>
                <w:color w:val="7030A0"/>
                <w:cs/>
              </w:rPr>
              <w:t xml:space="preserve">หรือ </w:t>
            </w:r>
            <w:r w:rsidRPr="005D046E">
              <w:rPr>
                <w:color w:val="7030A0"/>
              </w:rPr>
              <w:t xml:space="preserve">Social Network  </w:t>
            </w:r>
            <w:r w:rsidRPr="005D046E">
              <w:rPr>
                <w:color w:val="7030A0"/>
                <w:cs/>
              </w:rPr>
              <w:t xml:space="preserve">เช่น </w:t>
            </w:r>
            <w:proofErr w:type="spellStart"/>
            <w:r w:rsidRPr="005D046E">
              <w:rPr>
                <w:color w:val="7030A0"/>
                <w:cs/>
              </w:rPr>
              <w:t>กรุ๊ปไลน์</w:t>
            </w:r>
            <w:proofErr w:type="spellEnd"/>
            <w:r w:rsidRPr="005D046E">
              <w:rPr>
                <w:color w:val="7030A0"/>
                <w:cs/>
              </w:rPr>
              <w:t xml:space="preserve"> "</w:t>
            </w:r>
            <w:proofErr w:type="spellStart"/>
            <w:r w:rsidRPr="005D046E">
              <w:rPr>
                <w:color w:val="7030A0"/>
                <w:cs/>
              </w:rPr>
              <w:t>สภาพัฒน์</w:t>
            </w:r>
            <w:proofErr w:type="spellEnd"/>
            <w:r w:rsidRPr="005D046E">
              <w:rPr>
                <w:color w:val="7030A0"/>
                <w:cs/>
              </w:rPr>
              <w:t>จัดให้" เป็นต้น</w:t>
            </w:r>
          </w:p>
          <w:p w:rsidR="00224EF4" w:rsidRPr="00EE602A" w:rsidRDefault="00224EF4" w:rsidP="008A3E7A">
            <w:pPr>
              <w:widowControl w:val="0"/>
              <w:tabs>
                <w:tab w:val="left" w:pos="316"/>
              </w:tabs>
              <w:rPr>
                <w:color w:val="009242"/>
                <w:cs/>
              </w:rPr>
            </w:pPr>
          </w:p>
        </w:tc>
        <w:tc>
          <w:tcPr>
            <w:tcW w:w="503" w:type="pct"/>
          </w:tcPr>
          <w:p w:rsidR="00224EF4" w:rsidRPr="00D96644" w:rsidRDefault="00224EF4" w:rsidP="008A3E7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F1725F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AA3A82" w:rsidRDefault="00AA3A82" w:rsidP="005B5373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520215" w:rsidRPr="00202C22" w:rsidRDefault="00520215">
      <w:pPr>
        <w:rPr>
          <w:rFonts w:ascii="TH SarabunPSK" w:eastAsia="Calibri" w:hAnsi="TH SarabunPSK" w:cs="TH SarabunPSK"/>
          <w:b/>
          <w:bCs/>
          <w:color w:val="000000" w:themeColor="text1"/>
          <w:sz w:val="24"/>
          <w:szCs w:val="24"/>
          <w:cs/>
        </w:rPr>
      </w:pPr>
      <w:r w:rsidRPr="00202C22">
        <w:rPr>
          <w:rFonts w:ascii="TH SarabunPSK" w:eastAsia="Calibri" w:hAnsi="TH SarabunPSK" w:cs="TH SarabunPSK"/>
          <w:b/>
          <w:bCs/>
          <w:color w:val="000000" w:themeColor="text1"/>
          <w:sz w:val="24"/>
          <w:szCs w:val="24"/>
          <w:cs/>
        </w:rPr>
        <w:br w:type="page"/>
      </w:r>
    </w:p>
    <w:p w:rsidR="00165403" w:rsidRPr="00CE705B" w:rsidRDefault="00165403" w:rsidP="00A42F41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E705B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ตัวชี้วัดย่อยที่ 9.5 การส่งเสริมความโปร่งใส</w:t>
      </w:r>
    </w:p>
    <w:p w:rsidR="009C6CC9" w:rsidRDefault="009C6CC9" w:rsidP="00F240E4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F132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การเปิดโอกาสให้เกิดการมีส่วนร่วม</w:t>
      </w:r>
    </w:p>
    <w:tbl>
      <w:tblPr>
        <w:tblStyle w:val="1"/>
        <w:tblW w:w="551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011"/>
        <w:gridCol w:w="4018"/>
        <w:gridCol w:w="3900"/>
        <w:gridCol w:w="4318"/>
        <w:gridCol w:w="1642"/>
      </w:tblGrid>
      <w:tr w:rsidR="00F76014" w:rsidRPr="002727A6" w:rsidTr="00B90446">
        <w:trPr>
          <w:tblHeader/>
          <w:jc w:val="center"/>
        </w:trPr>
        <w:tc>
          <w:tcPr>
            <w:tcW w:w="132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ind w:left="-57" w:right="-102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</w:t>
            </w:r>
          </w:p>
        </w:tc>
        <w:tc>
          <w:tcPr>
            <w:tcW w:w="616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</w:rPr>
            </w:pPr>
            <w:r w:rsidRPr="00385212">
              <w:rPr>
                <w:b/>
                <w:bCs/>
                <w:cs/>
              </w:rPr>
              <w:t>ข้อมูล</w:t>
            </w:r>
          </w:p>
        </w:tc>
        <w:tc>
          <w:tcPr>
            <w:tcW w:w="1231" w:type="pct"/>
            <w:vMerge w:val="restart"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  <w:r w:rsidRPr="00385212">
              <w:rPr>
                <w:b/>
                <w:bCs/>
                <w:cs/>
              </w:rPr>
              <w:t>องค์ประกอบด้านข้อมูล</w:t>
            </w:r>
          </w:p>
        </w:tc>
        <w:tc>
          <w:tcPr>
            <w:tcW w:w="2518" w:type="pct"/>
            <w:gridSpan w:val="2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>
              <w:rPr>
                <w:rFonts w:hint="cs"/>
                <w:b/>
                <w:bCs/>
                <w:color w:val="0000CC"/>
                <w:cs/>
              </w:rPr>
              <w:t xml:space="preserve">สศช. จัดเตรียมข้อมูลสำหรับนำเข้าระบบ </w:t>
            </w:r>
            <w:r>
              <w:rPr>
                <w:b/>
                <w:bCs/>
                <w:color w:val="0000CC"/>
              </w:rPr>
              <w:t xml:space="preserve">ITAS </w:t>
            </w:r>
            <w:r>
              <w:rPr>
                <w:rFonts w:hint="cs"/>
                <w:b/>
                <w:bCs/>
                <w:color w:val="0000CC"/>
                <w:cs/>
              </w:rPr>
              <w:t xml:space="preserve">(แบบ </w:t>
            </w:r>
            <w:r>
              <w:rPr>
                <w:b/>
                <w:bCs/>
                <w:color w:val="0000CC"/>
              </w:rPr>
              <w:t>OIT</w:t>
            </w:r>
            <w:r>
              <w:rPr>
                <w:rFonts w:hint="cs"/>
                <w:b/>
                <w:bCs/>
                <w:color w:val="0000CC"/>
                <w:cs/>
              </w:rPr>
              <w:t>)</w:t>
            </w:r>
          </w:p>
        </w:tc>
        <w:tc>
          <w:tcPr>
            <w:tcW w:w="503" w:type="pct"/>
            <w:vMerge w:val="restart"/>
            <w:shd w:val="clear" w:color="auto" w:fill="FBD4B4" w:themeFill="accent6" w:themeFillTint="66"/>
          </w:tcPr>
          <w:p w:rsidR="00F76014" w:rsidRPr="002727A6" w:rsidRDefault="00F76014" w:rsidP="00B90446">
            <w:pPr>
              <w:widowControl w:val="0"/>
              <w:ind w:left="-113" w:right="-113"/>
              <w:jc w:val="center"/>
              <w:rPr>
                <w:b/>
                <w:bCs/>
                <w:color w:val="009242"/>
                <w:cs/>
              </w:rPr>
            </w:pPr>
            <w:proofErr w:type="spellStart"/>
            <w:r>
              <w:rPr>
                <w:rFonts w:hint="cs"/>
                <w:b/>
                <w:bCs/>
                <w:color w:val="009242"/>
                <w:cs/>
              </w:rPr>
              <w:t>ศปท</w:t>
            </w:r>
            <w:proofErr w:type="spellEnd"/>
            <w:r>
              <w:rPr>
                <w:rFonts w:hint="cs"/>
                <w:b/>
                <w:bCs/>
                <w:color w:val="009242"/>
                <w:cs/>
              </w:rPr>
              <w:t>. ประสาน</w:t>
            </w:r>
            <w:r>
              <w:rPr>
                <w:b/>
                <w:bCs/>
                <w:color w:val="009242"/>
                <w:cs/>
              </w:rPr>
              <w:br/>
            </w:r>
            <w:r>
              <w:rPr>
                <w:rFonts w:hint="cs"/>
                <w:b/>
                <w:bCs/>
                <w:color w:val="009242"/>
                <w:cs/>
              </w:rPr>
              <w:t>ขอความร่วมมือ...</w:t>
            </w:r>
          </w:p>
        </w:tc>
      </w:tr>
      <w:tr w:rsidR="00F76014" w:rsidTr="00B90446">
        <w:trPr>
          <w:tblHeader/>
          <w:jc w:val="center"/>
        </w:trPr>
        <w:tc>
          <w:tcPr>
            <w:tcW w:w="132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ind w:left="-57" w:right="-102"/>
              <w:jc w:val="center"/>
              <w:rPr>
                <w:b/>
                <w:bCs/>
                <w:cs/>
              </w:rPr>
            </w:pPr>
          </w:p>
        </w:tc>
        <w:tc>
          <w:tcPr>
            <w:tcW w:w="616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231" w:type="pct"/>
            <w:vMerge/>
            <w:shd w:val="clear" w:color="auto" w:fill="FBD4B4" w:themeFill="accent6" w:themeFillTint="66"/>
            <w:vAlign w:val="center"/>
          </w:tcPr>
          <w:p w:rsidR="00F76014" w:rsidRPr="00385212" w:rsidRDefault="00F76014" w:rsidP="00B90446">
            <w:pPr>
              <w:widowControl w:val="0"/>
              <w:jc w:val="center"/>
              <w:rPr>
                <w:b/>
                <w:bCs/>
                <w:cs/>
              </w:rPr>
            </w:pPr>
          </w:p>
        </w:tc>
        <w:tc>
          <w:tcPr>
            <w:tcW w:w="1195" w:type="pct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</w:rPr>
            </w:pPr>
            <w:r w:rsidRPr="001D12CC">
              <w:rPr>
                <w:b/>
                <w:bCs/>
                <w:color w:val="0000CC"/>
              </w:rPr>
              <w:t>URL</w:t>
            </w:r>
          </w:p>
        </w:tc>
        <w:tc>
          <w:tcPr>
            <w:tcW w:w="1323" w:type="pct"/>
            <w:shd w:val="clear" w:color="auto" w:fill="FBD4B4" w:themeFill="accent6" w:themeFillTint="66"/>
            <w:vAlign w:val="center"/>
          </w:tcPr>
          <w:p w:rsidR="00F76014" w:rsidRPr="001D12CC" w:rsidRDefault="00F76014" w:rsidP="00B90446">
            <w:pPr>
              <w:widowControl w:val="0"/>
              <w:jc w:val="center"/>
              <w:rPr>
                <w:b/>
                <w:bCs/>
                <w:color w:val="0000CC"/>
                <w:cs/>
              </w:rPr>
            </w:pPr>
            <w:r w:rsidRPr="001D12CC">
              <w:rPr>
                <w:rFonts w:hint="cs"/>
                <w:b/>
                <w:bCs/>
                <w:color w:val="0000CC"/>
                <w:cs/>
              </w:rPr>
              <w:t>คำอธิบาย</w:t>
            </w:r>
          </w:p>
        </w:tc>
        <w:tc>
          <w:tcPr>
            <w:tcW w:w="503" w:type="pct"/>
            <w:vMerge/>
            <w:shd w:val="clear" w:color="auto" w:fill="FBD4B4" w:themeFill="accent6" w:themeFillTint="66"/>
          </w:tcPr>
          <w:p w:rsidR="00F76014" w:rsidRDefault="00F76014" w:rsidP="00B90446">
            <w:pPr>
              <w:widowControl w:val="0"/>
              <w:jc w:val="center"/>
              <w:rPr>
                <w:b/>
                <w:bCs/>
                <w:color w:val="009242"/>
                <w:cs/>
              </w:rPr>
            </w:pPr>
          </w:p>
        </w:tc>
      </w:tr>
      <w:tr w:rsidR="0065581A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65581A" w:rsidRPr="002D6829" w:rsidRDefault="0065581A" w:rsidP="0065581A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2D6829">
              <w:rPr>
                <w:b/>
                <w:bCs/>
                <w:highlight w:val="green"/>
              </w:rPr>
              <w:t>o</w:t>
            </w:r>
            <w:r w:rsidRPr="002D6829">
              <w:rPr>
                <w:b/>
                <w:bCs/>
                <w:highlight w:val="green"/>
                <w:cs/>
              </w:rPr>
              <w:t>32</w:t>
            </w:r>
          </w:p>
        </w:tc>
        <w:tc>
          <w:tcPr>
            <w:tcW w:w="616" w:type="pct"/>
            <w:shd w:val="clear" w:color="auto" w:fill="auto"/>
          </w:tcPr>
          <w:p w:rsidR="0065581A" w:rsidRPr="002D6829" w:rsidRDefault="0065581A" w:rsidP="0065581A">
            <w:pPr>
              <w:widowControl w:val="0"/>
              <w:rPr>
                <w:b/>
                <w:bCs/>
              </w:rPr>
            </w:pPr>
            <w:r w:rsidRPr="002D6829">
              <w:rPr>
                <w:b/>
                <w:bCs/>
                <w:cs/>
              </w:rPr>
              <w:t>ช่องทางการรับฟังความคิดเห็น</w:t>
            </w:r>
          </w:p>
        </w:tc>
        <w:tc>
          <w:tcPr>
            <w:tcW w:w="1231" w:type="pct"/>
          </w:tcPr>
          <w:p w:rsidR="0065581A" w:rsidRPr="004F1324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rFonts w:hint="cs"/>
                <w:color w:val="FF0000"/>
                <w:cs/>
              </w:rPr>
              <w:t>แสดง</w:t>
            </w:r>
            <w:r w:rsidRPr="008470F1">
              <w:rPr>
                <w:color w:val="FF0000"/>
                <w:cs/>
              </w:rPr>
              <w:t>ช่องทาง</w:t>
            </w:r>
            <w:r w:rsidRPr="004F1324">
              <w:rPr>
                <w:cs/>
              </w:rPr>
              <w:t>ที่บุคคลภายนอกสามารถแสดงความคิดเห็นต่อการดำเนินงานตามอำนาจหน้าที่หรือภารกิจของหน่วยงานผ่านทาง</w:t>
            </w:r>
            <w:r>
              <w:rPr>
                <w:rFonts w:hint="cs"/>
                <w:cs/>
              </w:rPr>
              <w:t>ช่องทางออนไลน์</w:t>
            </w:r>
          </w:p>
          <w:p w:rsidR="0065581A" w:rsidRPr="004F1324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color w:val="FF0000"/>
                <w:cs/>
              </w:rPr>
              <w:t>สามารถ</w:t>
            </w:r>
            <w:r w:rsidRPr="008470F1">
              <w:rPr>
                <w:rFonts w:hint="cs"/>
                <w:color w:val="FF0000"/>
                <w:cs/>
              </w:rPr>
              <w:t>เข้าถึงหรือ</w:t>
            </w:r>
            <w:r w:rsidRPr="008470F1">
              <w:rPr>
                <w:color w:val="FF0000"/>
                <w:cs/>
              </w:rPr>
              <w:t>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1195" w:type="pct"/>
          </w:tcPr>
          <w:p w:rsidR="0065581A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49" w:history="1">
              <w:r w:rsidR="0065581A" w:rsidRPr="005D7B85">
                <w:rPr>
                  <w:rStyle w:val="Hyperlink"/>
                </w:rPr>
                <w:t>https://www.nesdc.go.th/main.php?filename=plan</w:t>
              </w:r>
              <w:r w:rsidR="0065581A" w:rsidRPr="005D7B85">
                <w:rPr>
                  <w:rStyle w:val="Hyperlink"/>
                  <w:cs/>
                </w:rPr>
                <w:t>13</w:t>
              </w:r>
            </w:hyperlink>
            <w:r w:rsidR="0065581A">
              <w:rPr>
                <w:rStyle w:val="Hyperlink"/>
                <w:rFonts w:hint="cs"/>
                <w:cs/>
              </w:rPr>
              <w:br/>
            </w:r>
            <w:r w:rsidR="0065581A">
              <w:rPr>
                <w:rStyle w:val="Hyperlink"/>
                <w:rFonts w:hint="cs"/>
                <w:cs/>
              </w:rPr>
              <w:br/>
            </w:r>
            <w:r w:rsidR="0065581A">
              <w:rPr>
                <w:color w:val="0000FF" w:themeColor="hyperlink"/>
                <w:u w:val="single"/>
                <w:cs/>
              </w:rPr>
              <w:br/>
            </w:r>
          </w:p>
          <w:p w:rsidR="0065581A" w:rsidRPr="009A1B54" w:rsidRDefault="0065581A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9A1B54">
              <w:rPr>
                <w:color w:val="0000FF" w:themeColor="hyperlink"/>
                <w:u w:val="single"/>
              </w:rPr>
              <w:t>https://docs.google.com/forms/d/e/</w:t>
            </w:r>
            <w:r w:rsidRPr="009A1B54">
              <w:rPr>
                <w:color w:val="0000FF" w:themeColor="hyperlink"/>
                <w:u w:val="single"/>
                <w:cs/>
              </w:rPr>
              <w:t>1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FAIpQLSfMK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0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MYVCPxYKQkq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5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MdESdAQKvLPQyms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5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LpTNp</w:t>
            </w:r>
            <w:proofErr w:type="spellEnd"/>
            <w:r w:rsidRPr="009A1B54">
              <w:rPr>
                <w:color w:val="0000FF" w:themeColor="hyperlink"/>
                <w:u w:val="single"/>
                <w:cs/>
              </w:rPr>
              <w:t>2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fw</w:t>
            </w:r>
            <w:proofErr w:type="spellEnd"/>
            <w:r w:rsidRPr="009A1B54">
              <w:rPr>
                <w:color w:val="0000FF" w:themeColor="hyperlink"/>
                <w:u w:val="single"/>
              </w:rPr>
              <w:t>-A-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C_emg</w:t>
            </w:r>
            <w:proofErr w:type="spellEnd"/>
            <w:r w:rsidRPr="009A1B54">
              <w:rPr>
                <w:color w:val="0000FF" w:themeColor="hyperlink"/>
                <w:u w:val="single"/>
              </w:rPr>
              <w:t>/</w:t>
            </w:r>
            <w:proofErr w:type="spellStart"/>
            <w:r w:rsidRPr="009A1B54">
              <w:rPr>
                <w:color w:val="0000FF" w:themeColor="hyperlink"/>
                <w:u w:val="single"/>
              </w:rPr>
              <w:t>viewform</w:t>
            </w:r>
            <w:proofErr w:type="spellEnd"/>
          </w:p>
          <w:p w:rsidR="0065581A" w:rsidRPr="006C7218" w:rsidRDefault="0065581A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BF13ED">
              <w:rPr>
                <w:rStyle w:val="Hyperlink"/>
              </w:rPr>
              <w:t>http://thaime.nesdc.go.th/</w:t>
            </w:r>
            <w:r w:rsidRPr="00BF13ED">
              <w:rPr>
                <w:rStyle w:val="Hyperlink"/>
                <w:cs/>
              </w:rPr>
              <w:t>แสดงความคิดเห็น/</w:t>
            </w:r>
          </w:p>
          <w:p w:rsidR="0065581A" w:rsidRPr="004F11C9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50" w:history="1">
              <w:r w:rsidR="0065581A" w:rsidRPr="00AA5F59">
                <w:rPr>
                  <w:rStyle w:val="Hyperlink"/>
                </w:rPr>
                <w:t>http://www.oic.go.th/infocenter</w:t>
              </w:r>
              <w:r w:rsidR="0065581A" w:rsidRPr="00AA5F59">
                <w:rPr>
                  <w:rStyle w:val="Hyperlink"/>
                  <w:cs/>
                </w:rPr>
                <w:t>39/3925/</w:t>
              </w:r>
              <w:r w:rsidR="0065581A" w:rsidRPr="00AA5F59">
                <w:rPr>
                  <w:rStyle w:val="Hyperlink"/>
                </w:rPr>
                <w:t>#</w:t>
              </w:r>
            </w:hyperlink>
            <w:r w:rsidR="0065581A" w:rsidRPr="004F11C9">
              <w:rPr>
                <w:rStyle w:val="Hyperlink"/>
              </w:rPr>
              <w:br/>
            </w:r>
          </w:p>
          <w:p w:rsidR="0065581A" w:rsidRPr="004F11C9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51" w:history="1">
              <w:r w:rsidR="0065581A" w:rsidRPr="00AA5F59">
                <w:rPr>
                  <w:rStyle w:val="Hyperlink"/>
                </w:rPr>
                <w:t>https://www.nesdc.go.th/main.php?filename=complain</w:t>
              </w:r>
            </w:hyperlink>
            <w:r w:rsidR="00896DDC">
              <w:rPr>
                <w:rStyle w:val="Hyperlink"/>
                <w:rFonts w:hint="cs"/>
                <w:cs/>
              </w:rPr>
              <w:br/>
            </w:r>
          </w:p>
          <w:p w:rsidR="0065581A" w:rsidRPr="004F11C9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52" w:history="1">
              <w:r w:rsidR="0065581A" w:rsidRPr="00AA5F59">
                <w:rPr>
                  <w:rStyle w:val="Hyperlink"/>
                </w:rPr>
                <w:t>https://www.nesdc.go.th/ewt_news.php?nid=</w:t>
              </w:r>
              <w:r w:rsidR="0065581A" w:rsidRPr="00AA5F59">
                <w:rPr>
                  <w:rStyle w:val="Hyperlink"/>
                  <w:cs/>
                </w:rPr>
                <w:t>7737</w:t>
              </w:r>
            </w:hyperlink>
            <w:r w:rsidR="0065581A">
              <w:rPr>
                <w:rStyle w:val="Hyperlink"/>
              </w:rPr>
              <w:br/>
            </w:r>
            <w:r w:rsidR="0065581A" w:rsidRPr="004F11C9">
              <w:rPr>
                <w:rStyle w:val="Hyperlink"/>
              </w:rPr>
              <w:br/>
            </w:r>
          </w:p>
          <w:p w:rsidR="0065581A" w:rsidRPr="0042040A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53" w:history="1">
              <w:r w:rsidR="0065581A" w:rsidRPr="00AA5F59">
                <w:rPr>
                  <w:rStyle w:val="Hyperlink"/>
                </w:rPr>
                <w:t>https://lin.ee/wualMVq</w:t>
              </w:r>
            </w:hyperlink>
            <w:r w:rsidR="0065581A">
              <w:rPr>
                <w:rStyle w:val="Hyperlink"/>
              </w:rPr>
              <w:br/>
            </w:r>
          </w:p>
          <w:p w:rsidR="0065581A" w:rsidRPr="004F11C9" w:rsidRDefault="00294D2B" w:rsidP="001B5AD8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54" w:history="1">
              <w:r w:rsidR="0065581A" w:rsidRPr="003F05FE">
                <w:rPr>
                  <w:rStyle w:val="Hyperlink"/>
                  <w:color w:val="C0504D" w:themeColor="accent2"/>
                </w:rPr>
                <w:t>http://social.nesdc.go.th/social/</w:t>
              </w:r>
            </w:hyperlink>
          </w:p>
        </w:tc>
        <w:tc>
          <w:tcPr>
            <w:tcW w:w="1323" w:type="pct"/>
          </w:tcPr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rFonts w:hint="cs"/>
                <w:color w:val="0000CC"/>
                <w:cs/>
              </w:rPr>
              <w:t xml:space="preserve">การระดมความเห็นในการจัดทำแผนพัฒนาเศรษฐกิจและสังคมแห่งชาติ ฉบับที่ 13 </w:t>
            </w:r>
            <w:r w:rsidRPr="0065581A">
              <w:rPr>
                <w:color w:val="0000CC"/>
                <w:cs/>
              </w:rPr>
              <w:br/>
            </w:r>
            <w:r w:rsidRPr="0065581A">
              <w:rPr>
                <w:rFonts w:hint="cs"/>
                <w:color w:val="0000CC"/>
                <w:cs/>
              </w:rPr>
              <w:t xml:space="preserve">(พ.ศ. 2566-2570) ซึ่ง </w:t>
            </w:r>
            <w:r w:rsidRPr="0065581A">
              <w:rPr>
                <w:color w:val="0000CC"/>
                <w:cs/>
              </w:rPr>
              <w:t xml:space="preserve">สศช. จัดระดมความคิดเห็นรอบที่ </w:t>
            </w:r>
            <w:r w:rsidRPr="0065581A">
              <w:rPr>
                <w:color w:val="0000CC"/>
              </w:rPr>
              <w:t>2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t xml:space="preserve">ระหว่างเดือน พฤศจิกายน - ธันวาคม </w:t>
            </w:r>
            <w:r w:rsidRPr="0065581A">
              <w:rPr>
                <w:color w:val="0000CC"/>
              </w:rPr>
              <w:t>2564</w:t>
            </w:r>
          </w:p>
          <w:p w:rsidR="0065581A" w:rsidRPr="0065581A" w:rsidRDefault="0065581A" w:rsidP="0065581A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แบบสำรวจความคิดเห็นผู้ใช้ข้อมูล "ผลิตภัณฑ์มวลรวมในประเทศรายไตรมาส" (</w:t>
            </w:r>
            <w:r w:rsidRPr="0065581A">
              <w:rPr>
                <w:color w:val="0000CC"/>
              </w:rPr>
              <w:t>Quarterly Gross Domestic Product)</w:t>
            </w:r>
            <w:r w:rsidR="00896DDC">
              <w:rPr>
                <w:rFonts w:hint="cs"/>
                <w:color w:val="0000CC"/>
                <w:cs/>
              </w:rPr>
              <w:br/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rFonts w:hint="cs"/>
                <w:color w:val="0000CC"/>
                <w:cs/>
              </w:rPr>
              <w:t>ช่องทาง</w:t>
            </w:r>
            <w:r w:rsidRPr="0065581A">
              <w:rPr>
                <w:color w:val="0000CC"/>
                <w:cs/>
              </w:rPr>
              <w:t>แสดงความคิดเห็น โครงการภายใต้ พ.ร.ก.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t>กู้เงินฯ 1 ล้านล้านบาท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ช่องทางการแสดงความคิดเห็นและข้อเสนอแนะของศูนย์บริการข้อมูลข่าวสาร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  <w:r w:rsidRPr="0065581A">
              <w:rPr>
                <w:color w:val="0000CC"/>
                <w:cs/>
              </w:rPr>
              <w:br/>
            </w:r>
            <w:r w:rsidRPr="0065581A">
              <w:rPr>
                <w:rFonts w:hint="cs"/>
                <w:color w:val="0000CC"/>
                <w:cs/>
              </w:rPr>
              <w:t>(ในส่วน</w:t>
            </w:r>
            <w:r w:rsidRPr="0065581A">
              <w:rPr>
                <w:color w:val="0000CC"/>
                <w:cs/>
              </w:rPr>
              <w:t>กระดานถาม-ตอบ/ข้อคิดเห็น</w:t>
            </w:r>
            <w:r w:rsidRPr="0065581A">
              <w:rPr>
                <w:rFonts w:hint="cs"/>
                <w:color w:val="0000CC"/>
                <w:cs/>
              </w:rPr>
              <w:t>)</w:t>
            </w:r>
          </w:p>
          <w:p w:rsidR="0065581A" w:rsidRPr="0065581A" w:rsidRDefault="0065581A" w:rsidP="0065581A">
            <w:pPr>
              <w:pStyle w:val="ListParagraph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ช่องทางการรับเรื่องร้องเรียน/ ข้อแนะนำ/ ความคิดเห็น</w:t>
            </w:r>
            <w:r w:rsidR="00896DDC">
              <w:rPr>
                <w:rFonts w:hint="cs"/>
                <w:color w:val="0000CC"/>
                <w:cs/>
              </w:rPr>
              <w:br/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>ช่องทางการรับฟังความคิดเห็นต่อแผนปฏิรูปประเทศ และ ช่องทางการรับฟังความคิดเห็นร่างกฎหมายที่ต้องดำเนินการตามยุทธศาสตร์ชาติและแผนปฏิรูปประเทศ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65581A">
              <w:rPr>
                <w:color w:val="0000CC"/>
                <w:cs/>
              </w:rPr>
              <w:t xml:space="preserve">ช่องทางการรับข้อมูลและเสนอความคิดเห็นทาง </w:t>
            </w:r>
            <w:r w:rsidRPr="0065581A">
              <w:rPr>
                <w:color w:val="0000CC"/>
              </w:rPr>
              <w:t>chat bot</w:t>
            </w:r>
            <w:r w:rsidRPr="0065581A">
              <w:rPr>
                <w:rFonts w:hint="cs"/>
                <w:color w:val="0000CC"/>
                <w:cs/>
              </w:rPr>
              <w:t xml:space="preserve"> </w:t>
            </w:r>
          </w:p>
          <w:p w:rsidR="0065581A" w:rsidRPr="0065581A" w:rsidRDefault="0065581A" w:rsidP="0065581A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65581A">
              <w:rPr>
                <w:color w:val="C0504D" w:themeColor="accent2"/>
                <w:cs/>
              </w:rPr>
              <w:t>ระบบฐานข้อมูลด้านสังคมและคุณภาพชีวิต</w:t>
            </w:r>
          </w:p>
        </w:tc>
        <w:tc>
          <w:tcPr>
            <w:tcW w:w="503" w:type="pct"/>
          </w:tcPr>
          <w:p w:rsidR="0065581A" w:rsidRPr="005238E9" w:rsidRDefault="00896DD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896DDC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  <w:tr w:rsidR="00896DDC" w:rsidRPr="00D96644" w:rsidTr="00B90446">
        <w:trPr>
          <w:jc w:val="center"/>
        </w:trPr>
        <w:tc>
          <w:tcPr>
            <w:tcW w:w="132" w:type="pct"/>
            <w:shd w:val="clear" w:color="auto" w:fill="auto"/>
          </w:tcPr>
          <w:p w:rsidR="00896DDC" w:rsidRPr="002D6829" w:rsidRDefault="00896DDC" w:rsidP="00896DDC">
            <w:pPr>
              <w:widowControl w:val="0"/>
              <w:ind w:left="-113" w:right="-113"/>
              <w:jc w:val="center"/>
              <w:rPr>
                <w:b/>
                <w:bCs/>
              </w:rPr>
            </w:pPr>
            <w:r w:rsidRPr="002D6829">
              <w:rPr>
                <w:b/>
                <w:bCs/>
                <w:highlight w:val="green"/>
              </w:rPr>
              <w:t>o</w:t>
            </w:r>
            <w:r w:rsidRPr="002D6829">
              <w:rPr>
                <w:b/>
                <w:bCs/>
                <w:highlight w:val="green"/>
                <w:cs/>
              </w:rPr>
              <w:t>33</w:t>
            </w:r>
          </w:p>
        </w:tc>
        <w:tc>
          <w:tcPr>
            <w:tcW w:w="616" w:type="pct"/>
            <w:shd w:val="clear" w:color="auto" w:fill="auto"/>
          </w:tcPr>
          <w:p w:rsidR="00896DDC" w:rsidRPr="002D6829" w:rsidRDefault="00896DDC" w:rsidP="00896DDC">
            <w:pPr>
              <w:widowControl w:val="0"/>
              <w:rPr>
                <w:b/>
                <w:bCs/>
              </w:rPr>
            </w:pPr>
            <w:r w:rsidRPr="002D6829">
              <w:rPr>
                <w:b/>
                <w:bCs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1231" w:type="pct"/>
          </w:tcPr>
          <w:p w:rsidR="00896DDC" w:rsidRPr="004F1324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hanging="13"/>
              <w:contextualSpacing w:val="0"/>
            </w:pPr>
            <w:r w:rsidRPr="008470F1">
              <w:rPr>
                <w:rFonts w:hint="cs"/>
                <w:color w:val="FF0000"/>
                <w:cs/>
              </w:rPr>
              <w:t>แสดง</w:t>
            </w:r>
            <w:r w:rsidRPr="008470F1">
              <w:rPr>
                <w:color w:val="FF0000"/>
                <w:cs/>
              </w:rPr>
              <w:t>การดำเนินการหรือกิจกรรม</w:t>
            </w:r>
            <w:r w:rsidRPr="004F1324">
              <w:rPr>
                <w:cs/>
              </w:rPr>
              <w:t xml:space="preserve">ที่แสดงถึงการเปิดโอกาสให้ผู้มีส่วนได้ส่วนเสียได้มีส่วนร่วมในการดำเนินงานตามภารกิจของหน่วยงาน </w:t>
            </w:r>
            <w:r>
              <w:rPr>
                <w:rFonts w:hint="cs"/>
                <w:cs/>
              </w:rPr>
              <w:t>ยกตัวอย่าง</w:t>
            </w:r>
            <w:r w:rsidRPr="004F1324">
              <w:rPr>
                <w:cs/>
              </w:rPr>
              <w:t xml:space="preserve">เช่น ร่วมวางแผน </w:t>
            </w:r>
            <w:r>
              <w:rPr>
                <w:cs/>
              </w:rPr>
              <w:br/>
            </w:r>
            <w:r w:rsidRPr="004F1324">
              <w:rPr>
                <w:cs/>
              </w:rPr>
              <w:t>ร่วมดำเนินการ ร่วมแลกเปลี่ยนความคิดเห็น หรือร่วมติดตามประเมินผล เป็นต้น</w:t>
            </w:r>
          </w:p>
          <w:p w:rsidR="00896DDC" w:rsidRPr="004F1324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209"/>
              </w:tabs>
              <w:ind w:left="0" w:right="-413" w:hanging="13"/>
              <w:contextualSpacing w:val="0"/>
            </w:pPr>
            <w:r w:rsidRPr="008470F1">
              <w:rPr>
                <w:color w:val="FF0000"/>
                <w:cs/>
              </w:rPr>
              <w:t>เป็นการดำเนินการในปี พ.ศ. 256</w:t>
            </w:r>
            <w:r w:rsidRPr="008470F1">
              <w:rPr>
                <w:rFonts w:hint="cs"/>
                <w:color w:val="FF0000"/>
                <w:cs/>
              </w:rPr>
              <w:t>5</w:t>
            </w:r>
          </w:p>
        </w:tc>
        <w:tc>
          <w:tcPr>
            <w:tcW w:w="1195" w:type="pct"/>
          </w:tcPr>
          <w:p w:rsidR="00896DDC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hyperlink r:id="rId55" w:history="1">
              <w:r w:rsidR="00896DDC" w:rsidRPr="005D7B85">
                <w:rPr>
                  <w:rStyle w:val="Hyperlink"/>
                </w:rPr>
                <w:t>https://www.nesdc.go.th/main.php?filename=plan</w:t>
              </w:r>
              <w:r w:rsidR="00896DDC" w:rsidRPr="005D7B85">
                <w:rPr>
                  <w:rStyle w:val="Hyperlink"/>
                  <w:cs/>
                </w:rPr>
                <w:t>13</w:t>
              </w:r>
            </w:hyperlink>
            <w:r w:rsidR="00896DDC">
              <w:rPr>
                <w:color w:val="0000FF" w:themeColor="hyperlink"/>
                <w:u w:val="single"/>
                <w:cs/>
              </w:rPr>
              <w:br/>
            </w:r>
          </w:p>
          <w:p w:rsidR="00896DDC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56" w:history="1">
              <w:r w:rsidR="00896DDC" w:rsidRPr="008C11DC">
                <w:rPr>
                  <w:rStyle w:val="Hyperlink"/>
                </w:rPr>
                <w:t>http://thaime.nesdc.go.th/</w:t>
              </w:r>
            </w:hyperlink>
            <w:r w:rsidR="00896DDC">
              <w:rPr>
                <w:rFonts w:hint="cs"/>
                <w:cs/>
              </w:rPr>
              <w:t xml:space="preserve"> </w:t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  <w:r w:rsidR="00896DDC">
              <w:rPr>
                <w:rStyle w:val="Hyperlink"/>
                <w:cs/>
              </w:rPr>
              <w:br/>
            </w:r>
          </w:p>
          <w:p w:rsidR="00896DDC" w:rsidRDefault="00896DDC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r w:rsidRPr="00BF13ED">
              <w:rPr>
                <w:rStyle w:val="Hyperlink"/>
              </w:rPr>
              <w:t>http://thaime.nesdc.go.th/</w:t>
            </w:r>
            <w:r w:rsidRPr="00BF13ED">
              <w:rPr>
                <w:rStyle w:val="Hyperlink"/>
                <w:cs/>
              </w:rPr>
              <w:t>แสดงความคิดเห็น/</w:t>
            </w:r>
          </w:p>
          <w:p w:rsidR="00896DDC" w:rsidRPr="00A15A38" w:rsidRDefault="00896DDC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color w:val="0000FF" w:themeColor="hyperlink"/>
                <w:u w:val="single"/>
              </w:rPr>
            </w:pPr>
            <w:r w:rsidRPr="006D4CE1">
              <w:rPr>
                <w:rStyle w:val="Hyperlink"/>
              </w:rPr>
              <w:t>https://www.nesdc.go.th/ewt_news.php?nid=8144</w:t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rFonts w:hint="cs"/>
                <w:color w:val="0000FF" w:themeColor="hyperlink"/>
                <w:u w:val="single"/>
                <w:cs/>
              </w:rPr>
              <w:br/>
            </w:r>
            <w:r w:rsidR="00F95A0C">
              <w:rPr>
                <w:rFonts w:hint="cs"/>
                <w:color w:val="0000FF" w:themeColor="hyperlink"/>
                <w:u w:val="single"/>
                <w:cs/>
              </w:rPr>
              <w:br/>
            </w:r>
            <w:r>
              <w:rPr>
                <w:color w:val="0000FF" w:themeColor="hyperlink"/>
                <w:u w:val="single"/>
                <w:cs/>
              </w:rPr>
              <w:br/>
            </w:r>
          </w:p>
          <w:p w:rsidR="00896DDC" w:rsidRPr="001E4BD1" w:rsidRDefault="00294D2B" w:rsidP="00896DDC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209"/>
              </w:tabs>
              <w:ind w:left="338"/>
              <w:contextualSpacing w:val="0"/>
              <w:rPr>
                <w:rStyle w:val="Hyperlink"/>
              </w:rPr>
            </w:pPr>
            <w:hyperlink r:id="rId57" w:history="1">
              <w:r w:rsidR="00896DDC" w:rsidRPr="00B63F09">
                <w:rPr>
                  <w:rStyle w:val="Hyperlink"/>
                </w:rPr>
                <w:t>https://web.facebook.com/groups/</w:t>
              </w:r>
              <w:r w:rsidR="00896DDC" w:rsidRPr="00B63F09">
                <w:rPr>
                  <w:rStyle w:val="Hyperlink"/>
                  <w:cs/>
                </w:rPr>
                <w:t>699335647529876</w:t>
              </w:r>
            </w:hyperlink>
          </w:p>
        </w:tc>
        <w:tc>
          <w:tcPr>
            <w:tcW w:w="1323" w:type="pct"/>
          </w:tcPr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 xml:space="preserve">การระดมความเห็นในการจัดทำแผนพัฒนาเศรษฐกิจและสังคมแห่งชาติ ฉบับที่ 13 </w:t>
            </w:r>
            <w:r w:rsidRPr="00896DDC">
              <w:rPr>
                <w:color w:val="0000CC"/>
                <w:cs/>
              </w:rPr>
              <w:br/>
            </w:r>
            <w:r w:rsidRPr="00896DDC">
              <w:rPr>
                <w:rFonts w:hint="cs"/>
                <w:color w:val="0000CC"/>
                <w:cs/>
              </w:rPr>
              <w:t>(พ.ศ. 2566-2570)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color w:val="0000CC"/>
                <w:cs/>
              </w:rPr>
              <w:t xml:space="preserve">การติดตามโครงการภายใต้ </w:t>
            </w:r>
            <w:proofErr w:type="spellStart"/>
            <w:r w:rsidRPr="00896DDC">
              <w:rPr>
                <w:color w:val="0000CC"/>
                <w:cs/>
              </w:rPr>
              <w:t>พ.ร.ก</w:t>
            </w:r>
            <w:proofErr w:type="spellEnd"/>
            <w:r w:rsidRPr="00896DDC">
              <w:rPr>
                <w:color w:val="0000CC"/>
                <w:cs/>
              </w:rPr>
              <w:t>. ให้อำนาจกระทรวงการคลังกู้เงิน เพื่อแก้ไขปัญหา เยียวยา และฟื้นฟูเศรษฐกิจและสังคมที่ได้รับผลกระทบจากการระบาดของ โรคติดเชื้อ</w:t>
            </w:r>
            <w:r w:rsidRPr="00896DDC">
              <w:rPr>
                <w:rFonts w:hint="cs"/>
                <w:color w:val="0000CC"/>
                <w:cs/>
              </w:rPr>
              <w:br/>
            </w:r>
            <w:proofErr w:type="spellStart"/>
            <w:r w:rsidRPr="00896DDC">
              <w:rPr>
                <w:color w:val="0000CC"/>
                <w:cs/>
              </w:rPr>
              <w:t>ไวรัส</w:t>
            </w:r>
            <w:proofErr w:type="spellEnd"/>
            <w:r w:rsidRPr="00896DDC">
              <w:rPr>
                <w:color w:val="0000CC"/>
                <w:cs/>
              </w:rPr>
              <w:t>โคโรนา 2019 พ.ศ. 2563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>ช่องทาง</w:t>
            </w:r>
            <w:r w:rsidRPr="00896DDC">
              <w:rPr>
                <w:color w:val="0000CC"/>
                <w:cs/>
              </w:rPr>
              <w:t>แสดงความคิดเห็น โครงการภายใต้ พ.ร.ก.</w:t>
            </w:r>
            <w:r w:rsidRPr="00896DDC">
              <w:rPr>
                <w:rFonts w:hint="cs"/>
                <w:color w:val="0000CC"/>
                <w:cs/>
              </w:rPr>
              <w:t xml:space="preserve"> </w:t>
            </w:r>
            <w:r w:rsidRPr="00896DDC">
              <w:rPr>
                <w:color w:val="0000CC"/>
                <w:cs/>
              </w:rPr>
              <w:t>กู้เงินฯ 1 ล้านล้านบาท</w:t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</w:rPr>
            </w:pPr>
            <w:r w:rsidRPr="00896DDC">
              <w:rPr>
                <w:rFonts w:hint="cs"/>
                <w:color w:val="0000CC"/>
                <w:cs/>
              </w:rPr>
              <w:t>ภารกิจด้าน</w:t>
            </w:r>
            <w:r w:rsidRPr="00896DDC">
              <w:rPr>
                <w:color w:val="0000CC"/>
                <w:cs/>
              </w:rPr>
              <w:t>การพัฒนาระบบ</w:t>
            </w:r>
            <w:proofErr w:type="spellStart"/>
            <w:r w:rsidRPr="00896DDC">
              <w:rPr>
                <w:color w:val="0000CC"/>
                <w:cs/>
              </w:rPr>
              <w:t>โล</w:t>
            </w:r>
            <w:proofErr w:type="spellEnd"/>
            <w:r w:rsidRPr="00896DDC">
              <w:rPr>
                <w:color w:val="0000CC"/>
                <w:cs/>
              </w:rPr>
              <w:t>จิ</w:t>
            </w:r>
            <w:proofErr w:type="spellStart"/>
            <w:r w:rsidRPr="00896DDC">
              <w:rPr>
                <w:color w:val="0000CC"/>
                <w:cs/>
              </w:rPr>
              <w:t>สติกส์</w:t>
            </w:r>
            <w:proofErr w:type="spellEnd"/>
            <w:r w:rsidRPr="00896DDC">
              <w:rPr>
                <w:color w:val="0000CC"/>
                <w:cs/>
              </w:rPr>
              <w:t>ของประเทศไทย</w:t>
            </w:r>
            <w:r w:rsidRPr="00896DDC">
              <w:rPr>
                <w:rFonts w:hint="cs"/>
                <w:color w:val="0000CC"/>
                <w:cs/>
              </w:rPr>
              <w:t xml:space="preserve"> สศช. ได้เปิดโอกาสให้หน่วยงานภาครัฐ เอกชน และวิชาการมีส่วนร่วมในการเขียนบทความทางวิชาการโดยส่งบทความทาง </w:t>
            </w:r>
            <w:r w:rsidRPr="00896DDC">
              <w:rPr>
                <w:color w:val="0000CC"/>
              </w:rPr>
              <w:t xml:space="preserve">logistic@nesdc.go.th </w:t>
            </w:r>
            <w:r w:rsidRPr="00896DDC">
              <w:rPr>
                <w:rFonts w:hint="cs"/>
                <w:color w:val="0000CC"/>
                <w:cs/>
              </w:rPr>
              <w:t>และ</w:t>
            </w:r>
            <w:r w:rsidRPr="00896DDC">
              <w:rPr>
                <w:color w:val="0000CC"/>
                <w:cs/>
              </w:rPr>
              <w:t>กองยุทธศาสตร์การพัฒนาระบบ</w:t>
            </w:r>
            <w:proofErr w:type="spellStart"/>
            <w:r w:rsidRPr="00896DDC">
              <w:rPr>
                <w:color w:val="0000CC"/>
                <w:cs/>
              </w:rPr>
              <w:t>โล</w:t>
            </w:r>
            <w:proofErr w:type="spellEnd"/>
            <w:r w:rsidRPr="00896DDC">
              <w:rPr>
                <w:color w:val="0000CC"/>
                <w:cs/>
              </w:rPr>
              <w:t>จิ</w:t>
            </w:r>
            <w:proofErr w:type="spellStart"/>
            <w:r w:rsidRPr="00896DDC">
              <w:rPr>
                <w:color w:val="0000CC"/>
                <w:cs/>
              </w:rPr>
              <w:t>สติกส</w:t>
            </w:r>
            <w:r w:rsidRPr="00896DDC">
              <w:rPr>
                <w:rFonts w:hint="cs"/>
                <w:color w:val="0000CC"/>
                <w:cs/>
              </w:rPr>
              <w:t>์</w:t>
            </w:r>
            <w:proofErr w:type="spellEnd"/>
            <w:r w:rsidRPr="00896DDC">
              <w:rPr>
                <w:rFonts w:hint="cs"/>
                <w:color w:val="0000CC"/>
                <w:cs/>
              </w:rPr>
              <w:t xml:space="preserve"> (</w:t>
            </w:r>
            <w:proofErr w:type="spellStart"/>
            <w:r w:rsidRPr="00896DDC">
              <w:rPr>
                <w:rFonts w:hint="cs"/>
                <w:color w:val="0000CC"/>
                <w:cs/>
              </w:rPr>
              <w:t>กลจ</w:t>
            </w:r>
            <w:proofErr w:type="spellEnd"/>
            <w:r w:rsidRPr="00896DDC">
              <w:rPr>
                <w:rFonts w:hint="cs"/>
                <w:color w:val="0000CC"/>
                <w:cs/>
              </w:rPr>
              <w:t>.) จะนำไปเผยแพร่ทางเว็บไซต์ของ สศช.</w:t>
            </w:r>
            <w:r w:rsidR="00F95A0C">
              <w:rPr>
                <w:color w:val="0000CC"/>
                <w:cs/>
              </w:rPr>
              <w:br/>
            </w:r>
          </w:p>
          <w:p w:rsidR="00896DDC" w:rsidRPr="00896DDC" w:rsidRDefault="00896DDC" w:rsidP="00896DDC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170"/>
                <w:tab w:val="left" w:pos="316"/>
              </w:tabs>
              <w:ind w:left="170" w:right="-113" w:hanging="170"/>
              <w:contextualSpacing w:val="0"/>
              <w:rPr>
                <w:color w:val="0000CC"/>
                <w:cs/>
              </w:rPr>
            </w:pPr>
            <w:r w:rsidRPr="00896DDC">
              <w:rPr>
                <w:color w:val="0000CC"/>
                <w:cs/>
              </w:rPr>
              <w:t>การประชุมติดตามการดำเนินงานตามแผนพัฒนาเมืองในอนาคตให้น่าอยู่อย่างยั่งยืน</w:t>
            </w:r>
            <w:r w:rsidRPr="00896DDC">
              <w:rPr>
                <w:rFonts w:hint="cs"/>
                <w:color w:val="0000CC"/>
                <w:cs/>
              </w:rPr>
              <w:t xml:space="preserve">ที่ผ่านมาของ 6 เมืองนำร่อง (ภายใต้โครงการเสริมสร้างความยั่งยืนของการพัฒนาเมืองในอนาคต ซึ่ง </w:t>
            </w:r>
            <w:r w:rsidRPr="00896DDC">
              <w:rPr>
                <w:color w:val="0000CC"/>
              </w:rPr>
              <w:t xml:space="preserve">JICA </w:t>
            </w:r>
            <w:r w:rsidRPr="00896DDC">
              <w:rPr>
                <w:rFonts w:hint="cs"/>
                <w:color w:val="0000CC"/>
                <w:cs/>
              </w:rPr>
              <w:t>สนับสนุน)</w:t>
            </w:r>
          </w:p>
        </w:tc>
        <w:tc>
          <w:tcPr>
            <w:tcW w:w="503" w:type="pct"/>
          </w:tcPr>
          <w:p w:rsidR="00896DDC" w:rsidRPr="005238E9" w:rsidRDefault="00896DDC" w:rsidP="00B90446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316"/>
              </w:tabs>
              <w:ind w:left="316" w:hanging="316"/>
              <w:rPr>
                <w:color w:val="00B050"/>
                <w:cs/>
              </w:rPr>
            </w:pPr>
            <w:r w:rsidRPr="00896DDC">
              <w:rPr>
                <w:rFonts w:hint="cs"/>
                <w:color w:val="00B050"/>
                <w:highlight w:val="green"/>
                <w:cs/>
              </w:rPr>
              <w:t>สายงาน</w:t>
            </w:r>
          </w:p>
        </w:tc>
      </w:tr>
    </w:tbl>
    <w:p w:rsidR="00F76014" w:rsidRDefault="00F76014" w:rsidP="00F76014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F76014" w:rsidSect="00F25FB8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6839" w:h="11907" w:orient="landscape" w:code="9"/>
      <w:pgMar w:top="709" w:right="1134" w:bottom="709" w:left="1134" w:header="284" w:footer="343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7A" w:rsidRDefault="008A3E7A" w:rsidP="00347403">
      <w:pPr>
        <w:spacing w:after="0" w:line="240" w:lineRule="auto"/>
      </w:pPr>
      <w:r>
        <w:separator/>
      </w:r>
    </w:p>
  </w:endnote>
  <w:end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B8" w:rsidRDefault="00F25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C71EB8" w:rsidRDefault="008A3E7A" w:rsidP="00CD2F41">
    <w:pPr>
      <w:pStyle w:val="Footer"/>
      <w:jc w:val="center"/>
      <w:rPr>
        <w:rFonts w:ascii="TH SarabunPSK" w:hAnsi="TH SarabunPSK" w:cs="TH SarabunPSK"/>
        <w:i/>
        <w:iCs/>
        <w:sz w:val="32"/>
        <w:szCs w:val="32"/>
      </w:rPr>
    </w:pPr>
    <w:bookmarkStart w:id="7" w:name="_GoBack"/>
    <w:bookmarkEnd w:id="7"/>
    <w:r w:rsidRPr="00C71EB8">
      <w:rPr>
        <w:rFonts w:ascii="TH SarabunPSK" w:hAnsi="TH SarabunPSK" w:cs="TH SarabunPSK"/>
        <w:i/>
        <w:iCs/>
        <w:sz w:val="32"/>
        <w:szCs w:val="32"/>
        <w:cs/>
      </w:rPr>
      <w:t>การประเมินคุณธรรมและความโปร่งใสในการดำเนินงาน ของหน่วยงานภาครัฐ (</w:t>
    </w:r>
    <w:r w:rsidRPr="00C71EB8">
      <w:rPr>
        <w:rFonts w:ascii="TH SarabunPSK" w:hAnsi="TH SarabunPSK" w:cs="TH SarabunPSK"/>
        <w:i/>
        <w:iCs/>
        <w:sz w:val="32"/>
        <w:szCs w:val="32"/>
      </w:rPr>
      <w:t xml:space="preserve">ITA) </w:t>
    </w:r>
    <w:r w:rsidRPr="00C71EB8">
      <w:rPr>
        <w:rFonts w:ascii="TH SarabunPSK" w:hAnsi="TH SarabunPSK" w:cs="TH SarabunPSK"/>
        <w:i/>
        <w:iCs/>
        <w:sz w:val="32"/>
        <w:szCs w:val="32"/>
        <w:cs/>
      </w:rPr>
      <w:t>ของ สศช. ประจำปี 256</w:t>
    </w:r>
    <w:r>
      <w:rPr>
        <w:rFonts w:ascii="TH SarabunPSK" w:hAnsi="TH SarabunPSK" w:cs="TH SarabunPSK" w:hint="cs"/>
        <w:i/>
        <w:iCs/>
        <w:sz w:val="32"/>
        <w:szCs w:val="32"/>
        <w:cs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B8" w:rsidRDefault="00F25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7A" w:rsidRDefault="008A3E7A" w:rsidP="00347403">
      <w:pPr>
        <w:spacing w:after="0" w:line="240" w:lineRule="auto"/>
      </w:pPr>
      <w:r>
        <w:separator/>
      </w:r>
    </w:p>
  </w:footnote>
  <w:footnote w:type="continuationSeparator" w:id="0">
    <w:p w:rsidR="008A3E7A" w:rsidRDefault="008A3E7A" w:rsidP="0034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D719BE" w:rsidRDefault="00294D2B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1194274136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="008A3E7A" w:rsidRPr="001C03A5">
          <w:rPr>
            <w:rFonts w:ascii="TH SarabunPSK" w:hAnsi="TH SarabunPSK" w:cs="TH SarabunPSK"/>
            <w:noProof/>
            <w:sz w:val="28"/>
            <w:cs/>
            <w:lang w:val="th-TH"/>
          </w:rPr>
          <w:t>2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  <w:p w:rsidR="008A3E7A" w:rsidRDefault="008A3E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E7A" w:rsidRPr="00282314" w:rsidRDefault="00294D2B" w:rsidP="00282314">
    <w:pPr>
      <w:pStyle w:val="Header"/>
      <w:jc w:val="center"/>
      <w:rPr>
        <w:rFonts w:ascii="TH SarabunPSK" w:hAnsi="TH SarabunPSK" w:cs="TH SarabunPSK"/>
        <w:sz w:val="28"/>
      </w:rPr>
    </w:pPr>
    <w:sdt>
      <w:sdtPr>
        <w:id w:val="-375086138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28"/>
        </w:rPr>
      </w:sdtEndPr>
      <w:sdtContent>
        <w:r w:rsidR="008A3E7A" w:rsidRPr="00D719BE">
          <w:rPr>
            <w:rFonts w:ascii="TH SarabunPSK" w:hAnsi="TH SarabunPSK" w:cs="TH SarabunPSK"/>
            <w:sz w:val="28"/>
          </w:rPr>
          <w:fldChar w:fldCharType="begin"/>
        </w:r>
        <w:r w:rsidR="008A3E7A" w:rsidRPr="00D719BE">
          <w:rPr>
            <w:rFonts w:ascii="TH SarabunPSK" w:hAnsi="TH SarabunPSK" w:cs="TH SarabunPSK"/>
            <w:sz w:val="28"/>
          </w:rPr>
          <w:instrText>PAGE   \* MERGEFORMAT</w:instrText>
        </w:r>
        <w:r w:rsidR="008A3E7A" w:rsidRPr="00D719BE">
          <w:rPr>
            <w:rFonts w:ascii="TH SarabunPSK" w:hAnsi="TH SarabunPSK" w:cs="TH SarabunPSK"/>
            <w:sz w:val="28"/>
          </w:rPr>
          <w:fldChar w:fldCharType="separate"/>
        </w:r>
        <w:r w:rsidRPr="00294D2B">
          <w:rPr>
            <w:rFonts w:ascii="TH SarabunPSK" w:hAnsi="TH SarabunPSK" w:cs="TH SarabunPSK"/>
            <w:noProof/>
            <w:sz w:val="28"/>
            <w:lang w:val="th-TH"/>
          </w:rPr>
          <w:t>6</w:t>
        </w:r>
        <w:r w:rsidR="008A3E7A" w:rsidRPr="00D719BE">
          <w:rPr>
            <w:rFonts w:ascii="TH SarabunPSK" w:hAnsi="TH SarabunPSK" w:cs="TH SarabunPSK"/>
            <w:sz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B8" w:rsidRDefault="00F25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9" type="#_x0000_t75" style="width:11.55pt;height:11.55pt" o:bullet="t">
        <v:imagedata r:id="rId1" o:title="mso38FF"/>
      </v:shape>
    </w:pict>
  </w:numPicBullet>
  <w:abstractNum w:abstractNumId="0">
    <w:nsid w:val="02787731"/>
    <w:multiLevelType w:val="hybridMultilevel"/>
    <w:tmpl w:val="C64CF0A2"/>
    <w:lvl w:ilvl="0" w:tplc="1908B99A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982B22"/>
    <w:multiLevelType w:val="hybridMultilevel"/>
    <w:tmpl w:val="862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84A85"/>
    <w:multiLevelType w:val="hybridMultilevel"/>
    <w:tmpl w:val="478C422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5FE0FB0"/>
    <w:multiLevelType w:val="hybridMultilevel"/>
    <w:tmpl w:val="AC56CBA6"/>
    <w:lvl w:ilvl="0" w:tplc="186A0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22B67"/>
    <w:multiLevelType w:val="hybridMultilevel"/>
    <w:tmpl w:val="9B604058"/>
    <w:lvl w:ilvl="0" w:tplc="A7AE60AC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9C917A1"/>
    <w:multiLevelType w:val="hybridMultilevel"/>
    <w:tmpl w:val="814016D2"/>
    <w:lvl w:ilvl="0" w:tplc="F5A213D6">
      <w:start w:val="3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3A6B29"/>
    <w:multiLevelType w:val="hybridMultilevel"/>
    <w:tmpl w:val="8B085E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854374"/>
    <w:multiLevelType w:val="hybridMultilevel"/>
    <w:tmpl w:val="B20AA39A"/>
    <w:lvl w:ilvl="0" w:tplc="1D5A87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EE35DC5"/>
    <w:multiLevelType w:val="hybridMultilevel"/>
    <w:tmpl w:val="05C4A558"/>
    <w:lvl w:ilvl="0" w:tplc="1766F5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30DE"/>
    <w:multiLevelType w:val="hybridMultilevel"/>
    <w:tmpl w:val="C3CE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773E"/>
    <w:multiLevelType w:val="hybridMultilevel"/>
    <w:tmpl w:val="C812E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D43D5"/>
    <w:multiLevelType w:val="hybridMultilevel"/>
    <w:tmpl w:val="3F1A42E0"/>
    <w:lvl w:ilvl="0" w:tplc="69CE73F0">
      <w:start w:val="1"/>
      <w:numFmt w:val="thaiNumbers"/>
      <w:lvlText w:val="%1."/>
      <w:lvlJc w:val="lef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2">
    <w:nsid w:val="21353615"/>
    <w:multiLevelType w:val="hybridMultilevel"/>
    <w:tmpl w:val="18060254"/>
    <w:lvl w:ilvl="0" w:tplc="BB7AB5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4A63B7E"/>
    <w:multiLevelType w:val="hybridMultilevel"/>
    <w:tmpl w:val="F0326A6C"/>
    <w:lvl w:ilvl="0" w:tplc="1DA49D72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3947A2"/>
    <w:multiLevelType w:val="hybridMultilevel"/>
    <w:tmpl w:val="4F8E6584"/>
    <w:lvl w:ilvl="0" w:tplc="DE06489A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1325CD"/>
    <w:multiLevelType w:val="hybridMultilevel"/>
    <w:tmpl w:val="F19CA36E"/>
    <w:lvl w:ilvl="0" w:tplc="BDAC0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DF21DC2"/>
    <w:multiLevelType w:val="hybridMultilevel"/>
    <w:tmpl w:val="1B783076"/>
    <w:lvl w:ilvl="0" w:tplc="AA9E1468">
      <w:numFmt w:val="bullet"/>
      <w:lvlText w:val=""/>
      <w:lvlJc w:val="left"/>
      <w:pPr>
        <w:ind w:left="1439" w:hanging="588"/>
      </w:pPr>
      <w:rPr>
        <w:rFonts w:ascii="Symbol" w:eastAsiaTheme="minorHAnsi" w:hAnsi="Symbol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FA97144"/>
    <w:multiLevelType w:val="hybridMultilevel"/>
    <w:tmpl w:val="16065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DE6F47"/>
    <w:multiLevelType w:val="hybridMultilevel"/>
    <w:tmpl w:val="865C09BC"/>
    <w:lvl w:ilvl="0" w:tplc="A7AE60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813EC"/>
    <w:multiLevelType w:val="hybridMultilevel"/>
    <w:tmpl w:val="C9AA1D48"/>
    <w:lvl w:ilvl="0" w:tplc="CE96D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5F166CF"/>
    <w:multiLevelType w:val="hybridMultilevel"/>
    <w:tmpl w:val="BE44C4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8076BAC"/>
    <w:multiLevelType w:val="hybridMultilevel"/>
    <w:tmpl w:val="F07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C583E"/>
    <w:multiLevelType w:val="hybridMultilevel"/>
    <w:tmpl w:val="81CCE3D4"/>
    <w:lvl w:ilvl="0" w:tplc="87540A1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8E51D0"/>
    <w:multiLevelType w:val="hybridMultilevel"/>
    <w:tmpl w:val="C9A8A6B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97366C"/>
    <w:multiLevelType w:val="hybridMultilevel"/>
    <w:tmpl w:val="C59A258A"/>
    <w:lvl w:ilvl="0" w:tplc="98104688">
      <w:start w:val="1"/>
      <w:numFmt w:val="bullet"/>
      <w:lvlText w:val="o"/>
      <w:lvlJc w:val="left"/>
      <w:pPr>
        <w:ind w:left="927" w:hanging="360"/>
      </w:pPr>
      <w:rPr>
        <w:rFonts w:ascii="TH SarabunPSK" w:hAnsi="TH SarabunPSK" w:cs="TH SarabunPSK" w:hint="default"/>
        <w:color w:val="000000" w:themeColor="text1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52F2"/>
    <w:multiLevelType w:val="hybridMultilevel"/>
    <w:tmpl w:val="F8BE2B0E"/>
    <w:lvl w:ilvl="0" w:tplc="A7AE60AC">
      <w:start w:val="1"/>
      <w:numFmt w:val="bullet"/>
      <w:lvlText w:val="o"/>
      <w:lvlJc w:val="left"/>
      <w:pPr>
        <w:ind w:left="569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6">
    <w:nsid w:val="57B17C77"/>
    <w:multiLevelType w:val="hybridMultilevel"/>
    <w:tmpl w:val="51327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04FA"/>
    <w:multiLevelType w:val="hybridMultilevel"/>
    <w:tmpl w:val="3D6E04D0"/>
    <w:lvl w:ilvl="0" w:tplc="B5BC9584">
      <w:start w:val="1"/>
      <w:numFmt w:val="decimal"/>
      <w:lvlText w:val="2.%1"/>
      <w:lvlJc w:val="left"/>
      <w:pPr>
        <w:tabs>
          <w:tab w:val="num" w:pos="3060"/>
        </w:tabs>
        <w:ind w:left="3060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7744B"/>
    <w:multiLevelType w:val="hybridMultilevel"/>
    <w:tmpl w:val="EDAC8746"/>
    <w:lvl w:ilvl="0" w:tplc="754EA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B307895"/>
    <w:multiLevelType w:val="hybridMultilevel"/>
    <w:tmpl w:val="68040268"/>
    <w:lvl w:ilvl="0" w:tplc="770A44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C101CF1"/>
    <w:multiLevelType w:val="hybridMultilevel"/>
    <w:tmpl w:val="AB36C824"/>
    <w:lvl w:ilvl="0" w:tplc="9BF8EF36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AF1D95"/>
    <w:multiLevelType w:val="hybridMultilevel"/>
    <w:tmpl w:val="28AE04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2DD78AF"/>
    <w:multiLevelType w:val="hybridMultilevel"/>
    <w:tmpl w:val="6A12BED4"/>
    <w:lvl w:ilvl="0" w:tplc="9B1CFF6C">
      <w:numFmt w:val="bullet"/>
      <w:lvlText w:val="-"/>
      <w:lvlJc w:val="left"/>
      <w:pPr>
        <w:ind w:left="121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7E73A7"/>
    <w:multiLevelType w:val="hybridMultilevel"/>
    <w:tmpl w:val="5FB2A130"/>
    <w:lvl w:ilvl="0" w:tplc="7B10749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BBB33A8"/>
    <w:multiLevelType w:val="hybridMultilevel"/>
    <w:tmpl w:val="7D5E1BA6"/>
    <w:lvl w:ilvl="0" w:tplc="36BA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4277F7"/>
    <w:multiLevelType w:val="hybridMultilevel"/>
    <w:tmpl w:val="E06E98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44F4236"/>
    <w:multiLevelType w:val="hybridMultilevel"/>
    <w:tmpl w:val="A02640CA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4C56FE9"/>
    <w:multiLevelType w:val="hybridMultilevel"/>
    <w:tmpl w:val="31F4BB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B319C"/>
    <w:multiLevelType w:val="hybridMultilevel"/>
    <w:tmpl w:val="CFD6F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63BC2"/>
    <w:multiLevelType w:val="hybridMultilevel"/>
    <w:tmpl w:val="61E2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40"/>
  </w:num>
  <w:num w:numId="4">
    <w:abstractNumId w:val="35"/>
  </w:num>
  <w:num w:numId="5">
    <w:abstractNumId w:val="21"/>
  </w:num>
  <w:num w:numId="6">
    <w:abstractNumId w:val="30"/>
  </w:num>
  <w:num w:numId="7">
    <w:abstractNumId w:val="28"/>
  </w:num>
  <w:num w:numId="8">
    <w:abstractNumId w:val="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14"/>
  </w:num>
  <w:num w:numId="14">
    <w:abstractNumId w:val="5"/>
  </w:num>
  <w:num w:numId="15">
    <w:abstractNumId w:val="22"/>
  </w:num>
  <w:num w:numId="16">
    <w:abstractNumId w:val="1"/>
  </w:num>
  <w:num w:numId="17">
    <w:abstractNumId w:val="17"/>
  </w:num>
  <w:num w:numId="18">
    <w:abstractNumId w:val="3"/>
  </w:num>
  <w:num w:numId="19">
    <w:abstractNumId w:val="11"/>
  </w:num>
  <w:num w:numId="20">
    <w:abstractNumId w:val="31"/>
  </w:num>
  <w:num w:numId="21">
    <w:abstractNumId w:val="36"/>
  </w:num>
  <w:num w:numId="22">
    <w:abstractNumId w:val="6"/>
  </w:num>
  <w:num w:numId="23">
    <w:abstractNumId w:val="29"/>
  </w:num>
  <w:num w:numId="24">
    <w:abstractNumId w:val="8"/>
  </w:num>
  <w:num w:numId="25">
    <w:abstractNumId w:val="0"/>
  </w:num>
  <w:num w:numId="26">
    <w:abstractNumId w:val="23"/>
  </w:num>
  <w:num w:numId="27">
    <w:abstractNumId w:val="32"/>
  </w:num>
  <w:num w:numId="28">
    <w:abstractNumId w:val="20"/>
  </w:num>
  <w:num w:numId="29">
    <w:abstractNumId w:val="24"/>
  </w:num>
  <w:num w:numId="30">
    <w:abstractNumId w:val="26"/>
  </w:num>
  <w:num w:numId="31">
    <w:abstractNumId w:val="2"/>
  </w:num>
  <w:num w:numId="32">
    <w:abstractNumId w:val="9"/>
  </w:num>
  <w:num w:numId="33">
    <w:abstractNumId w:val="37"/>
  </w:num>
  <w:num w:numId="34">
    <w:abstractNumId w:val="16"/>
  </w:num>
  <w:num w:numId="35">
    <w:abstractNumId w:val="4"/>
  </w:num>
  <w:num w:numId="36">
    <w:abstractNumId w:val="25"/>
  </w:num>
  <w:num w:numId="37">
    <w:abstractNumId w:val="18"/>
  </w:num>
  <w:num w:numId="38">
    <w:abstractNumId w:val="13"/>
  </w:num>
  <w:num w:numId="39">
    <w:abstractNumId w:val="38"/>
  </w:num>
  <w:num w:numId="40">
    <w:abstractNumId w:val="10"/>
  </w:num>
  <w:num w:numId="41">
    <w:abstractNumId w:val="3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F7"/>
    <w:rsid w:val="00000E08"/>
    <w:rsid w:val="00001F61"/>
    <w:rsid w:val="00003D15"/>
    <w:rsid w:val="00004B82"/>
    <w:rsid w:val="0000503E"/>
    <w:rsid w:val="00005E53"/>
    <w:rsid w:val="00006C90"/>
    <w:rsid w:val="000076AE"/>
    <w:rsid w:val="00011AE7"/>
    <w:rsid w:val="00011AFD"/>
    <w:rsid w:val="00013BA8"/>
    <w:rsid w:val="00013BF8"/>
    <w:rsid w:val="00014483"/>
    <w:rsid w:val="00014793"/>
    <w:rsid w:val="00022147"/>
    <w:rsid w:val="000242C4"/>
    <w:rsid w:val="000253A1"/>
    <w:rsid w:val="00026073"/>
    <w:rsid w:val="00026118"/>
    <w:rsid w:val="00027292"/>
    <w:rsid w:val="00031339"/>
    <w:rsid w:val="00032267"/>
    <w:rsid w:val="00032CEF"/>
    <w:rsid w:val="00032D77"/>
    <w:rsid w:val="00033438"/>
    <w:rsid w:val="00035068"/>
    <w:rsid w:val="00035996"/>
    <w:rsid w:val="00040468"/>
    <w:rsid w:val="00041F63"/>
    <w:rsid w:val="000442F0"/>
    <w:rsid w:val="00044AC8"/>
    <w:rsid w:val="000477D5"/>
    <w:rsid w:val="000479D5"/>
    <w:rsid w:val="00050BFE"/>
    <w:rsid w:val="000515B5"/>
    <w:rsid w:val="00053A0B"/>
    <w:rsid w:val="00054096"/>
    <w:rsid w:val="000547C8"/>
    <w:rsid w:val="0005648F"/>
    <w:rsid w:val="00056A49"/>
    <w:rsid w:val="000611D9"/>
    <w:rsid w:val="00063946"/>
    <w:rsid w:val="00063D56"/>
    <w:rsid w:val="00064B8D"/>
    <w:rsid w:val="00064DFF"/>
    <w:rsid w:val="000703E5"/>
    <w:rsid w:val="00074349"/>
    <w:rsid w:val="000746EC"/>
    <w:rsid w:val="00075720"/>
    <w:rsid w:val="00075DEC"/>
    <w:rsid w:val="0007767A"/>
    <w:rsid w:val="00077704"/>
    <w:rsid w:val="000833A6"/>
    <w:rsid w:val="000865C8"/>
    <w:rsid w:val="00086F86"/>
    <w:rsid w:val="0009136C"/>
    <w:rsid w:val="000915F5"/>
    <w:rsid w:val="000919C6"/>
    <w:rsid w:val="00091C1D"/>
    <w:rsid w:val="00092B3E"/>
    <w:rsid w:val="000935B9"/>
    <w:rsid w:val="00095BC3"/>
    <w:rsid w:val="00095BCE"/>
    <w:rsid w:val="00096AAC"/>
    <w:rsid w:val="000A3821"/>
    <w:rsid w:val="000B2222"/>
    <w:rsid w:val="000B5B14"/>
    <w:rsid w:val="000C0D1C"/>
    <w:rsid w:val="000C1903"/>
    <w:rsid w:val="000C1C69"/>
    <w:rsid w:val="000C2EC6"/>
    <w:rsid w:val="000C3C67"/>
    <w:rsid w:val="000C4122"/>
    <w:rsid w:val="000C71E5"/>
    <w:rsid w:val="000C7AA5"/>
    <w:rsid w:val="000D3867"/>
    <w:rsid w:val="000D5CBC"/>
    <w:rsid w:val="000D5D3A"/>
    <w:rsid w:val="000D6912"/>
    <w:rsid w:val="000D6AD2"/>
    <w:rsid w:val="000D7B9F"/>
    <w:rsid w:val="000E0961"/>
    <w:rsid w:val="000E19FA"/>
    <w:rsid w:val="000E3F63"/>
    <w:rsid w:val="000E4BE3"/>
    <w:rsid w:val="000E68F5"/>
    <w:rsid w:val="000E7A95"/>
    <w:rsid w:val="000F1076"/>
    <w:rsid w:val="000F10E5"/>
    <w:rsid w:val="000F11A7"/>
    <w:rsid w:val="000F22CC"/>
    <w:rsid w:val="000F2CD4"/>
    <w:rsid w:val="000F628A"/>
    <w:rsid w:val="0010197D"/>
    <w:rsid w:val="00104515"/>
    <w:rsid w:val="0010524F"/>
    <w:rsid w:val="00106C2D"/>
    <w:rsid w:val="00113257"/>
    <w:rsid w:val="00113B5C"/>
    <w:rsid w:val="00115A53"/>
    <w:rsid w:val="00116A5D"/>
    <w:rsid w:val="00117130"/>
    <w:rsid w:val="00120705"/>
    <w:rsid w:val="00120B23"/>
    <w:rsid w:val="00122831"/>
    <w:rsid w:val="00123E0D"/>
    <w:rsid w:val="00124D2D"/>
    <w:rsid w:val="00125FD1"/>
    <w:rsid w:val="00126FDD"/>
    <w:rsid w:val="00131648"/>
    <w:rsid w:val="00132B0C"/>
    <w:rsid w:val="00132B9E"/>
    <w:rsid w:val="00134BF9"/>
    <w:rsid w:val="00134E9E"/>
    <w:rsid w:val="00136932"/>
    <w:rsid w:val="001371B9"/>
    <w:rsid w:val="00137EA3"/>
    <w:rsid w:val="00141012"/>
    <w:rsid w:val="00144BFA"/>
    <w:rsid w:val="00145990"/>
    <w:rsid w:val="00150A31"/>
    <w:rsid w:val="00153052"/>
    <w:rsid w:val="001536A4"/>
    <w:rsid w:val="00154DA5"/>
    <w:rsid w:val="00155CE6"/>
    <w:rsid w:val="0015677F"/>
    <w:rsid w:val="00156F71"/>
    <w:rsid w:val="001573F4"/>
    <w:rsid w:val="00157A36"/>
    <w:rsid w:val="00157B9E"/>
    <w:rsid w:val="0016023F"/>
    <w:rsid w:val="00160FC8"/>
    <w:rsid w:val="00161294"/>
    <w:rsid w:val="00162C9F"/>
    <w:rsid w:val="00163C51"/>
    <w:rsid w:val="00165403"/>
    <w:rsid w:val="001654B6"/>
    <w:rsid w:val="001658FC"/>
    <w:rsid w:val="00171678"/>
    <w:rsid w:val="0017521B"/>
    <w:rsid w:val="0017767E"/>
    <w:rsid w:val="00181ABB"/>
    <w:rsid w:val="00182A79"/>
    <w:rsid w:val="00183CD4"/>
    <w:rsid w:val="001841FF"/>
    <w:rsid w:val="00185160"/>
    <w:rsid w:val="001879DF"/>
    <w:rsid w:val="001911FB"/>
    <w:rsid w:val="001917DF"/>
    <w:rsid w:val="00192400"/>
    <w:rsid w:val="001924E0"/>
    <w:rsid w:val="00192B47"/>
    <w:rsid w:val="001932C6"/>
    <w:rsid w:val="00193428"/>
    <w:rsid w:val="0019367B"/>
    <w:rsid w:val="00196D82"/>
    <w:rsid w:val="001A0878"/>
    <w:rsid w:val="001A3F2E"/>
    <w:rsid w:val="001B28F1"/>
    <w:rsid w:val="001B29CF"/>
    <w:rsid w:val="001B5AD8"/>
    <w:rsid w:val="001B7409"/>
    <w:rsid w:val="001C03A5"/>
    <w:rsid w:val="001C1727"/>
    <w:rsid w:val="001C20D5"/>
    <w:rsid w:val="001C3FF8"/>
    <w:rsid w:val="001D12CC"/>
    <w:rsid w:val="001D3579"/>
    <w:rsid w:val="001D3F61"/>
    <w:rsid w:val="001D4680"/>
    <w:rsid w:val="001D4E69"/>
    <w:rsid w:val="001D53A1"/>
    <w:rsid w:val="001D6C14"/>
    <w:rsid w:val="001E0372"/>
    <w:rsid w:val="001E084B"/>
    <w:rsid w:val="001E2CC5"/>
    <w:rsid w:val="001E2EDB"/>
    <w:rsid w:val="001E4BD1"/>
    <w:rsid w:val="001F18BF"/>
    <w:rsid w:val="001F3054"/>
    <w:rsid w:val="001F541B"/>
    <w:rsid w:val="00202202"/>
    <w:rsid w:val="00202C22"/>
    <w:rsid w:val="00205634"/>
    <w:rsid w:val="00205BB5"/>
    <w:rsid w:val="00211CFA"/>
    <w:rsid w:val="00213218"/>
    <w:rsid w:val="00215A71"/>
    <w:rsid w:val="00217C40"/>
    <w:rsid w:val="00222B17"/>
    <w:rsid w:val="002231AC"/>
    <w:rsid w:val="0022416E"/>
    <w:rsid w:val="00224EF4"/>
    <w:rsid w:val="002268DF"/>
    <w:rsid w:val="00227E7F"/>
    <w:rsid w:val="002303DC"/>
    <w:rsid w:val="002318BA"/>
    <w:rsid w:val="002337FA"/>
    <w:rsid w:val="00233BEC"/>
    <w:rsid w:val="00234F55"/>
    <w:rsid w:val="00240789"/>
    <w:rsid w:val="00240FF9"/>
    <w:rsid w:val="0024241C"/>
    <w:rsid w:val="0024625A"/>
    <w:rsid w:val="002469B2"/>
    <w:rsid w:val="00250AF8"/>
    <w:rsid w:val="0025100D"/>
    <w:rsid w:val="0025289A"/>
    <w:rsid w:val="00252A60"/>
    <w:rsid w:val="00252F4D"/>
    <w:rsid w:val="0025304F"/>
    <w:rsid w:val="00253D1A"/>
    <w:rsid w:val="0025699B"/>
    <w:rsid w:val="00256A0F"/>
    <w:rsid w:val="00256A3E"/>
    <w:rsid w:val="00256B04"/>
    <w:rsid w:val="00262D17"/>
    <w:rsid w:val="0026553D"/>
    <w:rsid w:val="00265DFE"/>
    <w:rsid w:val="00265F7A"/>
    <w:rsid w:val="002663EE"/>
    <w:rsid w:val="00266DFD"/>
    <w:rsid w:val="0027210B"/>
    <w:rsid w:val="002727A6"/>
    <w:rsid w:val="002729DC"/>
    <w:rsid w:val="0027629B"/>
    <w:rsid w:val="00282314"/>
    <w:rsid w:val="00285EFA"/>
    <w:rsid w:val="002864ED"/>
    <w:rsid w:val="0028758A"/>
    <w:rsid w:val="0028788C"/>
    <w:rsid w:val="00291179"/>
    <w:rsid w:val="00291E65"/>
    <w:rsid w:val="002921E1"/>
    <w:rsid w:val="00292CCE"/>
    <w:rsid w:val="00294D2B"/>
    <w:rsid w:val="00295ABE"/>
    <w:rsid w:val="002A0198"/>
    <w:rsid w:val="002A1D68"/>
    <w:rsid w:val="002A3666"/>
    <w:rsid w:val="002A589D"/>
    <w:rsid w:val="002B00C1"/>
    <w:rsid w:val="002B08F4"/>
    <w:rsid w:val="002B1A92"/>
    <w:rsid w:val="002B3279"/>
    <w:rsid w:val="002B35D0"/>
    <w:rsid w:val="002B4663"/>
    <w:rsid w:val="002B7849"/>
    <w:rsid w:val="002C4CF9"/>
    <w:rsid w:val="002C55B1"/>
    <w:rsid w:val="002C6B5B"/>
    <w:rsid w:val="002C70A2"/>
    <w:rsid w:val="002D0387"/>
    <w:rsid w:val="002D1908"/>
    <w:rsid w:val="002D19B6"/>
    <w:rsid w:val="002D2CDF"/>
    <w:rsid w:val="002D33A2"/>
    <w:rsid w:val="002D5653"/>
    <w:rsid w:val="002D60C8"/>
    <w:rsid w:val="002D644C"/>
    <w:rsid w:val="002D6829"/>
    <w:rsid w:val="002D6C1D"/>
    <w:rsid w:val="002E08AD"/>
    <w:rsid w:val="002E0960"/>
    <w:rsid w:val="002E50A9"/>
    <w:rsid w:val="002E5D1D"/>
    <w:rsid w:val="002E6196"/>
    <w:rsid w:val="002E638A"/>
    <w:rsid w:val="002F2632"/>
    <w:rsid w:val="002F2E05"/>
    <w:rsid w:val="002F307B"/>
    <w:rsid w:val="002F6431"/>
    <w:rsid w:val="002F6F00"/>
    <w:rsid w:val="00300CF3"/>
    <w:rsid w:val="00307300"/>
    <w:rsid w:val="00307387"/>
    <w:rsid w:val="00310D7B"/>
    <w:rsid w:val="00311927"/>
    <w:rsid w:val="00315B2B"/>
    <w:rsid w:val="003172E5"/>
    <w:rsid w:val="00320579"/>
    <w:rsid w:val="00321734"/>
    <w:rsid w:val="0032183F"/>
    <w:rsid w:val="00324653"/>
    <w:rsid w:val="00324C63"/>
    <w:rsid w:val="00326380"/>
    <w:rsid w:val="00330730"/>
    <w:rsid w:val="00331140"/>
    <w:rsid w:val="00331532"/>
    <w:rsid w:val="003322A7"/>
    <w:rsid w:val="00334222"/>
    <w:rsid w:val="00334E79"/>
    <w:rsid w:val="00334EEA"/>
    <w:rsid w:val="003403EB"/>
    <w:rsid w:val="0034328F"/>
    <w:rsid w:val="0034574F"/>
    <w:rsid w:val="00346D5D"/>
    <w:rsid w:val="00347403"/>
    <w:rsid w:val="003475BE"/>
    <w:rsid w:val="00350BCF"/>
    <w:rsid w:val="00351BA9"/>
    <w:rsid w:val="00355543"/>
    <w:rsid w:val="00356010"/>
    <w:rsid w:val="00360475"/>
    <w:rsid w:val="003630E0"/>
    <w:rsid w:val="00364FA1"/>
    <w:rsid w:val="00365322"/>
    <w:rsid w:val="0036540C"/>
    <w:rsid w:val="00365A7F"/>
    <w:rsid w:val="00367D4F"/>
    <w:rsid w:val="00375372"/>
    <w:rsid w:val="0038214B"/>
    <w:rsid w:val="00382E68"/>
    <w:rsid w:val="00383523"/>
    <w:rsid w:val="00383767"/>
    <w:rsid w:val="00385212"/>
    <w:rsid w:val="00386642"/>
    <w:rsid w:val="00391495"/>
    <w:rsid w:val="00395ACC"/>
    <w:rsid w:val="00396FAF"/>
    <w:rsid w:val="00397139"/>
    <w:rsid w:val="0039764E"/>
    <w:rsid w:val="003A03A0"/>
    <w:rsid w:val="003A12A1"/>
    <w:rsid w:val="003A2251"/>
    <w:rsid w:val="003A34DA"/>
    <w:rsid w:val="003A4190"/>
    <w:rsid w:val="003A5315"/>
    <w:rsid w:val="003A57FC"/>
    <w:rsid w:val="003A7501"/>
    <w:rsid w:val="003B5D3C"/>
    <w:rsid w:val="003B6D17"/>
    <w:rsid w:val="003B7C7A"/>
    <w:rsid w:val="003C05A9"/>
    <w:rsid w:val="003C0F38"/>
    <w:rsid w:val="003C5432"/>
    <w:rsid w:val="003D0957"/>
    <w:rsid w:val="003D55D4"/>
    <w:rsid w:val="003D6756"/>
    <w:rsid w:val="003D67A6"/>
    <w:rsid w:val="003E04F4"/>
    <w:rsid w:val="003E1065"/>
    <w:rsid w:val="003E1706"/>
    <w:rsid w:val="003E2AE0"/>
    <w:rsid w:val="003E3600"/>
    <w:rsid w:val="003E3F62"/>
    <w:rsid w:val="003E4DB7"/>
    <w:rsid w:val="003E653D"/>
    <w:rsid w:val="003E686E"/>
    <w:rsid w:val="003E7EF6"/>
    <w:rsid w:val="003F05FE"/>
    <w:rsid w:val="003F06CD"/>
    <w:rsid w:val="003F32E6"/>
    <w:rsid w:val="003F58E0"/>
    <w:rsid w:val="003F7896"/>
    <w:rsid w:val="0040021E"/>
    <w:rsid w:val="00401BE7"/>
    <w:rsid w:val="004021F7"/>
    <w:rsid w:val="00402A9E"/>
    <w:rsid w:val="00403228"/>
    <w:rsid w:val="00404664"/>
    <w:rsid w:val="00404755"/>
    <w:rsid w:val="00404BB1"/>
    <w:rsid w:val="00404D9E"/>
    <w:rsid w:val="00404FD8"/>
    <w:rsid w:val="004102C2"/>
    <w:rsid w:val="00412E1C"/>
    <w:rsid w:val="00413CBE"/>
    <w:rsid w:val="00414632"/>
    <w:rsid w:val="00414964"/>
    <w:rsid w:val="00414CCA"/>
    <w:rsid w:val="00415F2B"/>
    <w:rsid w:val="00416603"/>
    <w:rsid w:val="0042040A"/>
    <w:rsid w:val="00420C06"/>
    <w:rsid w:val="0042182E"/>
    <w:rsid w:val="0042254C"/>
    <w:rsid w:val="00425C37"/>
    <w:rsid w:val="00425F80"/>
    <w:rsid w:val="00427DEB"/>
    <w:rsid w:val="0044531C"/>
    <w:rsid w:val="004458C7"/>
    <w:rsid w:val="00445C4A"/>
    <w:rsid w:val="00446792"/>
    <w:rsid w:val="00450209"/>
    <w:rsid w:val="00451F64"/>
    <w:rsid w:val="004525A2"/>
    <w:rsid w:val="00453C22"/>
    <w:rsid w:val="00454B57"/>
    <w:rsid w:val="0045533F"/>
    <w:rsid w:val="00456B26"/>
    <w:rsid w:val="004573AE"/>
    <w:rsid w:val="0045798C"/>
    <w:rsid w:val="0046128F"/>
    <w:rsid w:val="0046207F"/>
    <w:rsid w:val="00462AD3"/>
    <w:rsid w:val="00466926"/>
    <w:rsid w:val="0046717B"/>
    <w:rsid w:val="004802AF"/>
    <w:rsid w:val="00481C0C"/>
    <w:rsid w:val="004822F0"/>
    <w:rsid w:val="004823AD"/>
    <w:rsid w:val="0048301B"/>
    <w:rsid w:val="00483B07"/>
    <w:rsid w:val="004903FE"/>
    <w:rsid w:val="0049156D"/>
    <w:rsid w:val="00493414"/>
    <w:rsid w:val="004A651E"/>
    <w:rsid w:val="004A69C7"/>
    <w:rsid w:val="004A74E9"/>
    <w:rsid w:val="004A7786"/>
    <w:rsid w:val="004B3496"/>
    <w:rsid w:val="004B639C"/>
    <w:rsid w:val="004B7C9C"/>
    <w:rsid w:val="004B7E6B"/>
    <w:rsid w:val="004C0F9D"/>
    <w:rsid w:val="004C1C0E"/>
    <w:rsid w:val="004C2C7A"/>
    <w:rsid w:val="004C3E0C"/>
    <w:rsid w:val="004C628E"/>
    <w:rsid w:val="004C777F"/>
    <w:rsid w:val="004D10C8"/>
    <w:rsid w:val="004D1B24"/>
    <w:rsid w:val="004D778E"/>
    <w:rsid w:val="004E0280"/>
    <w:rsid w:val="004E0780"/>
    <w:rsid w:val="004E1B72"/>
    <w:rsid w:val="004E2D0D"/>
    <w:rsid w:val="004F1108"/>
    <w:rsid w:val="004F11C9"/>
    <w:rsid w:val="004F1324"/>
    <w:rsid w:val="004F5201"/>
    <w:rsid w:val="004F6532"/>
    <w:rsid w:val="004F7B94"/>
    <w:rsid w:val="004F7BEC"/>
    <w:rsid w:val="004F7E76"/>
    <w:rsid w:val="00504AB6"/>
    <w:rsid w:val="00505231"/>
    <w:rsid w:val="00505518"/>
    <w:rsid w:val="0051393F"/>
    <w:rsid w:val="005139CF"/>
    <w:rsid w:val="005158F2"/>
    <w:rsid w:val="00517F4C"/>
    <w:rsid w:val="00520215"/>
    <w:rsid w:val="00522BA5"/>
    <w:rsid w:val="00523526"/>
    <w:rsid w:val="005238E9"/>
    <w:rsid w:val="005248BC"/>
    <w:rsid w:val="00530B95"/>
    <w:rsid w:val="00531742"/>
    <w:rsid w:val="0053259B"/>
    <w:rsid w:val="00532CE7"/>
    <w:rsid w:val="0053506F"/>
    <w:rsid w:val="00535D99"/>
    <w:rsid w:val="0053683D"/>
    <w:rsid w:val="005403A1"/>
    <w:rsid w:val="005408CB"/>
    <w:rsid w:val="00541386"/>
    <w:rsid w:val="00542DC2"/>
    <w:rsid w:val="00545576"/>
    <w:rsid w:val="005457B5"/>
    <w:rsid w:val="00551341"/>
    <w:rsid w:val="005546AC"/>
    <w:rsid w:val="005549DC"/>
    <w:rsid w:val="005576F1"/>
    <w:rsid w:val="005611C3"/>
    <w:rsid w:val="00561AAA"/>
    <w:rsid w:val="00563DFC"/>
    <w:rsid w:val="00565D19"/>
    <w:rsid w:val="00565E8D"/>
    <w:rsid w:val="0056609C"/>
    <w:rsid w:val="005668BD"/>
    <w:rsid w:val="0057041C"/>
    <w:rsid w:val="00570D44"/>
    <w:rsid w:val="00572083"/>
    <w:rsid w:val="00572A2B"/>
    <w:rsid w:val="00574155"/>
    <w:rsid w:val="00575F82"/>
    <w:rsid w:val="005763D4"/>
    <w:rsid w:val="00581BAF"/>
    <w:rsid w:val="00583F51"/>
    <w:rsid w:val="00585950"/>
    <w:rsid w:val="00585A69"/>
    <w:rsid w:val="0058650F"/>
    <w:rsid w:val="0059087E"/>
    <w:rsid w:val="00593DEB"/>
    <w:rsid w:val="00594939"/>
    <w:rsid w:val="00596632"/>
    <w:rsid w:val="005972B1"/>
    <w:rsid w:val="00597995"/>
    <w:rsid w:val="005A16C7"/>
    <w:rsid w:val="005A250C"/>
    <w:rsid w:val="005A2A13"/>
    <w:rsid w:val="005A4D91"/>
    <w:rsid w:val="005A5CC3"/>
    <w:rsid w:val="005A777F"/>
    <w:rsid w:val="005B2BBA"/>
    <w:rsid w:val="005B409A"/>
    <w:rsid w:val="005B5373"/>
    <w:rsid w:val="005B53B0"/>
    <w:rsid w:val="005C0FE3"/>
    <w:rsid w:val="005C12E4"/>
    <w:rsid w:val="005C1BB1"/>
    <w:rsid w:val="005C470C"/>
    <w:rsid w:val="005C698C"/>
    <w:rsid w:val="005C6FE0"/>
    <w:rsid w:val="005C76BA"/>
    <w:rsid w:val="005C7795"/>
    <w:rsid w:val="005C78EE"/>
    <w:rsid w:val="005C7F4A"/>
    <w:rsid w:val="005D046E"/>
    <w:rsid w:val="005D04C8"/>
    <w:rsid w:val="005D0B81"/>
    <w:rsid w:val="005D0B9C"/>
    <w:rsid w:val="005D5520"/>
    <w:rsid w:val="005D5E76"/>
    <w:rsid w:val="005D7CC2"/>
    <w:rsid w:val="005D7E66"/>
    <w:rsid w:val="005E0684"/>
    <w:rsid w:val="005E14AC"/>
    <w:rsid w:val="005E1AB9"/>
    <w:rsid w:val="005E1F47"/>
    <w:rsid w:val="005E209C"/>
    <w:rsid w:val="005E2380"/>
    <w:rsid w:val="005E2B7C"/>
    <w:rsid w:val="005E305C"/>
    <w:rsid w:val="005E32FC"/>
    <w:rsid w:val="005E432D"/>
    <w:rsid w:val="005F1662"/>
    <w:rsid w:val="005F347C"/>
    <w:rsid w:val="005F6936"/>
    <w:rsid w:val="005F744A"/>
    <w:rsid w:val="00601462"/>
    <w:rsid w:val="0060549B"/>
    <w:rsid w:val="00606BAC"/>
    <w:rsid w:val="00606D1E"/>
    <w:rsid w:val="00614161"/>
    <w:rsid w:val="00615369"/>
    <w:rsid w:val="0061700C"/>
    <w:rsid w:val="006176AF"/>
    <w:rsid w:val="006200ED"/>
    <w:rsid w:val="006265B9"/>
    <w:rsid w:val="00626F81"/>
    <w:rsid w:val="00627149"/>
    <w:rsid w:val="00627B79"/>
    <w:rsid w:val="00631F06"/>
    <w:rsid w:val="00634468"/>
    <w:rsid w:val="00634581"/>
    <w:rsid w:val="00636CC5"/>
    <w:rsid w:val="00637FE2"/>
    <w:rsid w:val="00640A29"/>
    <w:rsid w:val="006415A3"/>
    <w:rsid w:val="00644A69"/>
    <w:rsid w:val="006462B0"/>
    <w:rsid w:val="00646C4A"/>
    <w:rsid w:val="00647E2D"/>
    <w:rsid w:val="00647E49"/>
    <w:rsid w:val="00650D07"/>
    <w:rsid w:val="006534FA"/>
    <w:rsid w:val="0065581A"/>
    <w:rsid w:val="00656FF2"/>
    <w:rsid w:val="00660359"/>
    <w:rsid w:val="00660F44"/>
    <w:rsid w:val="006619C6"/>
    <w:rsid w:val="00661AD3"/>
    <w:rsid w:val="00662D4F"/>
    <w:rsid w:val="0066367F"/>
    <w:rsid w:val="00664077"/>
    <w:rsid w:val="00664E7B"/>
    <w:rsid w:val="006656DE"/>
    <w:rsid w:val="00666F05"/>
    <w:rsid w:val="00670C93"/>
    <w:rsid w:val="00673763"/>
    <w:rsid w:val="00676AD2"/>
    <w:rsid w:val="00680FAF"/>
    <w:rsid w:val="0068135F"/>
    <w:rsid w:val="006817B4"/>
    <w:rsid w:val="00682C09"/>
    <w:rsid w:val="0068591C"/>
    <w:rsid w:val="00685BC8"/>
    <w:rsid w:val="00685F8C"/>
    <w:rsid w:val="0068620B"/>
    <w:rsid w:val="00686761"/>
    <w:rsid w:val="00690C98"/>
    <w:rsid w:val="00693486"/>
    <w:rsid w:val="0069418E"/>
    <w:rsid w:val="00695595"/>
    <w:rsid w:val="00697395"/>
    <w:rsid w:val="006A34A7"/>
    <w:rsid w:val="006A3F23"/>
    <w:rsid w:val="006A5757"/>
    <w:rsid w:val="006A5897"/>
    <w:rsid w:val="006A5EE4"/>
    <w:rsid w:val="006A64CD"/>
    <w:rsid w:val="006B1879"/>
    <w:rsid w:val="006B1B37"/>
    <w:rsid w:val="006B1ED1"/>
    <w:rsid w:val="006B21D4"/>
    <w:rsid w:val="006B3D8B"/>
    <w:rsid w:val="006B4943"/>
    <w:rsid w:val="006B5375"/>
    <w:rsid w:val="006B7B66"/>
    <w:rsid w:val="006C104D"/>
    <w:rsid w:val="006C56A0"/>
    <w:rsid w:val="006C6011"/>
    <w:rsid w:val="006C6AD8"/>
    <w:rsid w:val="006C7218"/>
    <w:rsid w:val="006C7233"/>
    <w:rsid w:val="006D0676"/>
    <w:rsid w:val="006D0BAF"/>
    <w:rsid w:val="006D14EB"/>
    <w:rsid w:val="006D1C01"/>
    <w:rsid w:val="006D4CE1"/>
    <w:rsid w:val="006D648F"/>
    <w:rsid w:val="006D6CD6"/>
    <w:rsid w:val="006E0E98"/>
    <w:rsid w:val="006E1AB3"/>
    <w:rsid w:val="006E2732"/>
    <w:rsid w:val="006E4912"/>
    <w:rsid w:val="006E5E97"/>
    <w:rsid w:val="006E76C1"/>
    <w:rsid w:val="006F0B2F"/>
    <w:rsid w:val="006F13BE"/>
    <w:rsid w:val="006F1FE9"/>
    <w:rsid w:val="006F4B4D"/>
    <w:rsid w:val="00702E76"/>
    <w:rsid w:val="00705C86"/>
    <w:rsid w:val="0071018E"/>
    <w:rsid w:val="00710FB0"/>
    <w:rsid w:val="00711018"/>
    <w:rsid w:val="00714194"/>
    <w:rsid w:val="007160E8"/>
    <w:rsid w:val="007210B9"/>
    <w:rsid w:val="00722600"/>
    <w:rsid w:val="00724915"/>
    <w:rsid w:val="00725947"/>
    <w:rsid w:val="00726A6D"/>
    <w:rsid w:val="007271BD"/>
    <w:rsid w:val="00731B2F"/>
    <w:rsid w:val="00732AE9"/>
    <w:rsid w:val="00732BEE"/>
    <w:rsid w:val="007332AE"/>
    <w:rsid w:val="007349E5"/>
    <w:rsid w:val="00736371"/>
    <w:rsid w:val="00737DD2"/>
    <w:rsid w:val="00740294"/>
    <w:rsid w:val="007435F1"/>
    <w:rsid w:val="007501DD"/>
    <w:rsid w:val="00750BE0"/>
    <w:rsid w:val="00755E8F"/>
    <w:rsid w:val="00764514"/>
    <w:rsid w:val="0076460D"/>
    <w:rsid w:val="0077362B"/>
    <w:rsid w:val="00775CE2"/>
    <w:rsid w:val="00775D33"/>
    <w:rsid w:val="00775F81"/>
    <w:rsid w:val="0077692B"/>
    <w:rsid w:val="00776EC0"/>
    <w:rsid w:val="00781DA2"/>
    <w:rsid w:val="00782A14"/>
    <w:rsid w:val="0078392F"/>
    <w:rsid w:val="0078497A"/>
    <w:rsid w:val="007855B5"/>
    <w:rsid w:val="007923BD"/>
    <w:rsid w:val="007932A3"/>
    <w:rsid w:val="00794552"/>
    <w:rsid w:val="00794AF9"/>
    <w:rsid w:val="00795C4B"/>
    <w:rsid w:val="007962B5"/>
    <w:rsid w:val="007A15D4"/>
    <w:rsid w:val="007A4EB0"/>
    <w:rsid w:val="007A58C9"/>
    <w:rsid w:val="007A6AC2"/>
    <w:rsid w:val="007A721A"/>
    <w:rsid w:val="007A755E"/>
    <w:rsid w:val="007B12B0"/>
    <w:rsid w:val="007B199A"/>
    <w:rsid w:val="007B2646"/>
    <w:rsid w:val="007B4744"/>
    <w:rsid w:val="007B5488"/>
    <w:rsid w:val="007B5AE3"/>
    <w:rsid w:val="007B776C"/>
    <w:rsid w:val="007C08EE"/>
    <w:rsid w:val="007C20B1"/>
    <w:rsid w:val="007C2B2C"/>
    <w:rsid w:val="007C2DCA"/>
    <w:rsid w:val="007C2E84"/>
    <w:rsid w:val="007C4817"/>
    <w:rsid w:val="007C48EB"/>
    <w:rsid w:val="007C506A"/>
    <w:rsid w:val="007C6150"/>
    <w:rsid w:val="007C7ACB"/>
    <w:rsid w:val="007C7EE0"/>
    <w:rsid w:val="007D16C2"/>
    <w:rsid w:val="007D2F5F"/>
    <w:rsid w:val="007D3A3F"/>
    <w:rsid w:val="007D4C7B"/>
    <w:rsid w:val="007D5748"/>
    <w:rsid w:val="007D738C"/>
    <w:rsid w:val="007E0345"/>
    <w:rsid w:val="007E1EF3"/>
    <w:rsid w:val="007E5BA0"/>
    <w:rsid w:val="007E65EF"/>
    <w:rsid w:val="007F0DF5"/>
    <w:rsid w:val="007F26DD"/>
    <w:rsid w:val="007F3E23"/>
    <w:rsid w:val="007F7159"/>
    <w:rsid w:val="007F7C5B"/>
    <w:rsid w:val="00802EFC"/>
    <w:rsid w:val="0080391B"/>
    <w:rsid w:val="0080479A"/>
    <w:rsid w:val="008047B0"/>
    <w:rsid w:val="00805EF1"/>
    <w:rsid w:val="00806A28"/>
    <w:rsid w:val="00807511"/>
    <w:rsid w:val="0081016F"/>
    <w:rsid w:val="008107BF"/>
    <w:rsid w:val="00810DDB"/>
    <w:rsid w:val="00814A10"/>
    <w:rsid w:val="00817086"/>
    <w:rsid w:val="008172B0"/>
    <w:rsid w:val="008174F5"/>
    <w:rsid w:val="00821E9F"/>
    <w:rsid w:val="008243F7"/>
    <w:rsid w:val="008260DB"/>
    <w:rsid w:val="0082695F"/>
    <w:rsid w:val="00837CFA"/>
    <w:rsid w:val="00837E2B"/>
    <w:rsid w:val="00840533"/>
    <w:rsid w:val="00840954"/>
    <w:rsid w:val="00841233"/>
    <w:rsid w:val="00843016"/>
    <w:rsid w:val="0084317D"/>
    <w:rsid w:val="008469DE"/>
    <w:rsid w:val="008470F1"/>
    <w:rsid w:val="00855231"/>
    <w:rsid w:val="00855F35"/>
    <w:rsid w:val="008560B0"/>
    <w:rsid w:val="0085799B"/>
    <w:rsid w:val="00861608"/>
    <w:rsid w:val="00861FC3"/>
    <w:rsid w:val="00862431"/>
    <w:rsid w:val="00863F69"/>
    <w:rsid w:val="00865697"/>
    <w:rsid w:val="008666D7"/>
    <w:rsid w:val="00866AFC"/>
    <w:rsid w:val="00870239"/>
    <w:rsid w:val="00871579"/>
    <w:rsid w:val="0087159F"/>
    <w:rsid w:val="00871ACE"/>
    <w:rsid w:val="00874681"/>
    <w:rsid w:val="00874746"/>
    <w:rsid w:val="0088097B"/>
    <w:rsid w:val="008816F0"/>
    <w:rsid w:val="00881D2A"/>
    <w:rsid w:val="00885243"/>
    <w:rsid w:val="0088579B"/>
    <w:rsid w:val="008904F5"/>
    <w:rsid w:val="00892C16"/>
    <w:rsid w:val="00893A28"/>
    <w:rsid w:val="00896802"/>
    <w:rsid w:val="00896DDC"/>
    <w:rsid w:val="008972F9"/>
    <w:rsid w:val="00897744"/>
    <w:rsid w:val="008A0115"/>
    <w:rsid w:val="008A2CF8"/>
    <w:rsid w:val="008A3E7A"/>
    <w:rsid w:val="008A5942"/>
    <w:rsid w:val="008A7162"/>
    <w:rsid w:val="008B0738"/>
    <w:rsid w:val="008B28E6"/>
    <w:rsid w:val="008B5FFF"/>
    <w:rsid w:val="008B6E1B"/>
    <w:rsid w:val="008B78B3"/>
    <w:rsid w:val="008C0878"/>
    <w:rsid w:val="008C1477"/>
    <w:rsid w:val="008C243D"/>
    <w:rsid w:val="008C282D"/>
    <w:rsid w:val="008C2D0C"/>
    <w:rsid w:val="008C36DB"/>
    <w:rsid w:val="008C5D9E"/>
    <w:rsid w:val="008D13B1"/>
    <w:rsid w:val="008D219B"/>
    <w:rsid w:val="008D5C5E"/>
    <w:rsid w:val="008E03D2"/>
    <w:rsid w:val="008E27E0"/>
    <w:rsid w:val="008E3D4E"/>
    <w:rsid w:val="008F5A04"/>
    <w:rsid w:val="008F737C"/>
    <w:rsid w:val="008F7C1C"/>
    <w:rsid w:val="00900A26"/>
    <w:rsid w:val="0090164A"/>
    <w:rsid w:val="00902620"/>
    <w:rsid w:val="0090286F"/>
    <w:rsid w:val="009036B9"/>
    <w:rsid w:val="009038A2"/>
    <w:rsid w:val="00905B47"/>
    <w:rsid w:val="00910930"/>
    <w:rsid w:val="00910F71"/>
    <w:rsid w:val="009123BD"/>
    <w:rsid w:val="00912D17"/>
    <w:rsid w:val="00914692"/>
    <w:rsid w:val="00914A72"/>
    <w:rsid w:val="00915B89"/>
    <w:rsid w:val="00915E26"/>
    <w:rsid w:val="00921B1F"/>
    <w:rsid w:val="00921D22"/>
    <w:rsid w:val="00924167"/>
    <w:rsid w:val="00924EA4"/>
    <w:rsid w:val="00925800"/>
    <w:rsid w:val="00934A07"/>
    <w:rsid w:val="00937512"/>
    <w:rsid w:val="00940BE2"/>
    <w:rsid w:val="00941A33"/>
    <w:rsid w:val="00944423"/>
    <w:rsid w:val="00944D2D"/>
    <w:rsid w:val="009457D0"/>
    <w:rsid w:val="00950D8F"/>
    <w:rsid w:val="00954A6B"/>
    <w:rsid w:val="009605F9"/>
    <w:rsid w:val="009618C7"/>
    <w:rsid w:val="0096597B"/>
    <w:rsid w:val="00966242"/>
    <w:rsid w:val="0096640D"/>
    <w:rsid w:val="00972804"/>
    <w:rsid w:val="0097368F"/>
    <w:rsid w:val="00974804"/>
    <w:rsid w:val="0098046E"/>
    <w:rsid w:val="00980E14"/>
    <w:rsid w:val="00980F5D"/>
    <w:rsid w:val="009823A9"/>
    <w:rsid w:val="00983E93"/>
    <w:rsid w:val="0098610F"/>
    <w:rsid w:val="00991F9D"/>
    <w:rsid w:val="00994FB3"/>
    <w:rsid w:val="00994FEC"/>
    <w:rsid w:val="009A1B54"/>
    <w:rsid w:val="009B02EF"/>
    <w:rsid w:val="009B0BEA"/>
    <w:rsid w:val="009B35C0"/>
    <w:rsid w:val="009B672D"/>
    <w:rsid w:val="009B726A"/>
    <w:rsid w:val="009B7A3E"/>
    <w:rsid w:val="009C0A5E"/>
    <w:rsid w:val="009C3D6F"/>
    <w:rsid w:val="009C5368"/>
    <w:rsid w:val="009C5B28"/>
    <w:rsid w:val="009C604A"/>
    <w:rsid w:val="009C6CC9"/>
    <w:rsid w:val="009D03D7"/>
    <w:rsid w:val="009D0AD7"/>
    <w:rsid w:val="009D1295"/>
    <w:rsid w:val="009D4D3E"/>
    <w:rsid w:val="009E07C1"/>
    <w:rsid w:val="009F0014"/>
    <w:rsid w:val="009F0A50"/>
    <w:rsid w:val="009F19C1"/>
    <w:rsid w:val="009F1E6F"/>
    <w:rsid w:val="009F21C7"/>
    <w:rsid w:val="009F5358"/>
    <w:rsid w:val="009F696B"/>
    <w:rsid w:val="009F7786"/>
    <w:rsid w:val="00A00B28"/>
    <w:rsid w:val="00A00D71"/>
    <w:rsid w:val="00A012E8"/>
    <w:rsid w:val="00A01494"/>
    <w:rsid w:val="00A01A40"/>
    <w:rsid w:val="00A0605C"/>
    <w:rsid w:val="00A06E7E"/>
    <w:rsid w:val="00A07B20"/>
    <w:rsid w:val="00A07B85"/>
    <w:rsid w:val="00A07DFD"/>
    <w:rsid w:val="00A07F09"/>
    <w:rsid w:val="00A11983"/>
    <w:rsid w:val="00A11DE7"/>
    <w:rsid w:val="00A11DEF"/>
    <w:rsid w:val="00A14915"/>
    <w:rsid w:val="00A15A38"/>
    <w:rsid w:val="00A16721"/>
    <w:rsid w:val="00A1754D"/>
    <w:rsid w:val="00A20DFF"/>
    <w:rsid w:val="00A22FCF"/>
    <w:rsid w:val="00A2485A"/>
    <w:rsid w:val="00A2557F"/>
    <w:rsid w:val="00A27B96"/>
    <w:rsid w:val="00A33532"/>
    <w:rsid w:val="00A35B29"/>
    <w:rsid w:val="00A35C7A"/>
    <w:rsid w:val="00A40AE2"/>
    <w:rsid w:val="00A41134"/>
    <w:rsid w:val="00A41604"/>
    <w:rsid w:val="00A41637"/>
    <w:rsid w:val="00A42D58"/>
    <w:rsid w:val="00A42E81"/>
    <w:rsid w:val="00A42F41"/>
    <w:rsid w:val="00A451BC"/>
    <w:rsid w:val="00A4668A"/>
    <w:rsid w:val="00A4679D"/>
    <w:rsid w:val="00A5375D"/>
    <w:rsid w:val="00A537FD"/>
    <w:rsid w:val="00A55312"/>
    <w:rsid w:val="00A55B18"/>
    <w:rsid w:val="00A60944"/>
    <w:rsid w:val="00A626E8"/>
    <w:rsid w:val="00A65CDF"/>
    <w:rsid w:val="00A65E77"/>
    <w:rsid w:val="00A670E9"/>
    <w:rsid w:val="00A70E87"/>
    <w:rsid w:val="00A748BA"/>
    <w:rsid w:val="00A75F2C"/>
    <w:rsid w:val="00A77D18"/>
    <w:rsid w:val="00A92E8A"/>
    <w:rsid w:val="00A93EC3"/>
    <w:rsid w:val="00A960D2"/>
    <w:rsid w:val="00A968F9"/>
    <w:rsid w:val="00A97C6C"/>
    <w:rsid w:val="00AA0D9A"/>
    <w:rsid w:val="00AA3A82"/>
    <w:rsid w:val="00AA4A48"/>
    <w:rsid w:val="00AA4D47"/>
    <w:rsid w:val="00AB2414"/>
    <w:rsid w:val="00AB60D6"/>
    <w:rsid w:val="00AC1B48"/>
    <w:rsid w:val="00AC373E"/>
    <w:rsid w:val="00AC39C4"/>
    <w:rsid w:val="00AC4952"/>
    <w:rsid w:val="00AC7378"/>
    <w:rsid w:val="00AC746B"/>
    <w:rsid w:val="00AC7508"/>
    <w:rsid w:val="00AD09DB"/>
    <w:rsid w:val="00AD519B"/>
    <w:rsid w:val="00AD5701"/>
    <w:rsid w:val="00AD60DF"/>
    <w:rsid w:val="00AE23AF"/>
    <w:rsid w:val="00AE338A"/>
    <w:rsid w:val="00AE65C1"/>
    <w:rsid w:val="00AF11D1"/>
    <w:rsid w:val="00AF4D0F"/>
    <w:rsid w:val="00AF5088"/>
    <w:rsid w:val="00AF5D76"/>
    <w:rsid w:val="00AF649B"/>
    <w:rsid w:val="00AF7C23"/>
    <w:rsid w:val="00B00EDC"/>
    <w:rsid w:val="00B042CF"/>
    <w:rsid w:val="00B06981"/>
    <w:rsid w:val="00B07B47"/>
    <w:rsid w:val="00B1091F"/>
    <w:rsid w:val="00B12A89"/>
    <w:rsid w:val="00B12DAB"/>
    <w:rsid w:val="00B134C2"/>
    <w:rsid w:val="00B13D2D"/>
    <w:rsid w:val="00B1632A"/>
    <w:rsid w:val="00B17D81"/>
    <w:rsid w:val="00B20D48"/>
    <w:rsid w:val="00B21438"/>
    <w:rsid w:val="00B22B2C"/>
    <w:rsid w:val="00B22E65"/>
    <w:rsid w:val="00B230A3"/>
    <w:rsid w:val="00B23A03"/>
    <w:rsid w:val="00B23A0A"/>
    <w:rsid w:val="00B24E7C"/>
    <w:rsid w:val="00B3091E"/>
    <w:rsid w:val="00B33B37"/>
    <w:rsid w:val="00B37CD1"/>
    <w:rsid w:val="00B42410"/>
    <w:rsid w:val="00B45500"/>
    <w:rsid w:val="00B45DB2"/>
    <w:rsid w:val="00B5007B"/>
    <w:rsid w:val="00B515C1"/>
    <w:rsid w:val="00B51EF2"/>
    <w:rsid w:val="00B524EB"/>
    <w:rsid w:val="00B534C0"/>
    <w:rsid w:val="00B5393F"/>
    <w:rsid w:val="00B53C0F"/>
    <w:rsid w:val="00B54EA8"/>
    <w:rsid w:val="00B56AE8"/>
    <w:rsid w:val="00B610CB"/>
    <w:rsid w:val="00B611BF"/>
    <w:rsid w:val="00B61456"/>
    <w:rsid w:val="00B638B8"/>
    <w:rsid w:val="00B63F09"/>
    <w:rsid w:val="00B658AD"/>
    <w:rsid w:val="00B65E66"/>
    <w:rsid w:val="00B66419"/>
    <w:rsid w:val="00B67825"/>
    <w:rsid w:val="00B67F07"/>
    <w:rsid w:val="00B67FB1"/>
    <w:rsid w:val="00B72295"/>
    <w:rsid w:val="00B7312B"/>
    <w:rsid w:val="00B732D7"/>
    <w:rsid w:val="00B81EA9"/>
    <w:rsid w:val="00B820E0"/>
    <w:rsid w:val="00B82151"/>
    <w:rsid w:val="00B84196"/>
    <w:rsid w:val="00B84511"/>
    <w:rsid w:val="00B84AD5"/>
    <w:rsid w:val="00B84D32"/>
    <w:rsid w:val="00B87BC5"/>
    <w:rsid w:val="00B901FE"/>
    <w:rsid w:val="00B9111B"/>
    <w:rsid w:val="00B91ACA"/>
    <w:rsid w:val="00B92F35"/>
    <w:rsid w:val="00B93457"/>
    <w:rsid w:val="00B95226"/>
    <w:rsid w:val="00B9646B"/>
    <w:rsid w:val="00B96E45"/>
    <w:rsid w:val="00B971C8"/>
    <w:rsid w:val="00B97A56"/>
    <w:rsid w:val="00BA5744"/>
    <w:rsid w:val="00BB1A5B"/>
    <w:rsid w:val="00BB213B"/>
    <w:rsid w:val="00BB441C"/>
    <w:rsid w:val="00BC0A3C"/>
    <w:rsid w:val="00BC21AF"/>
    <w:rsid w:val="00BC3CBB"/>
    <w:rsid w:val="00BD23CF"/>
    <w:rsid w:val="00BD29DB"/>
    <w:rsid w:val="00BD4F92"/>
    <w:rsid w:val="00BD5248"/>
    <w:rsid w:val="00BD5C08"/>
    <w:rsid w:val="00BD757F"/>
    <w:rsid w:val="00BE19BA"/>
    <w:rsid w:val="00BE21CB"/>
    <w:rsid w:val="00BE3CD6"/>
    <w:rsid w:val="00BE495A"/>
    <w:rsid w:val="00BE6276"/>
    <w:rsid w:val="00BF13ED"/>
    <w:rsid w:val="00BF2C02"/>
    <w:rsid w:val="00BF481A"/>
    <w:rsid w:val="00BF4C1F"/>
    <w:rsid w:val="00BF50C2"/>
    <w:rsid w:val="00BF5F1E"/>
    <w:rsid w:val="00C0041A"/>
    <w:rsid w:val="00C030E8"/>
    <w:rsid w:val="00C04E5B"/>
    <w:rsid w:val="00C06086"/>
    <w:rsid w:val="00C067BA"/>
    <w:rsid w:val="00C07152"/>
    <w:rsid w:val="00C12661"/>
    <w:rsid w:val="00C127F2"/>
    <w:rsid w:val="00C15AC4"/>
    <w:rsid w:val="00C20A24"/>
    <w:rsid w:val="00C23C3F"/>
    <w:rsid w:val="00C2539A"/>
    <w:rsid w:val="00C25D4D"/>
    <w:rsid w:val="00C26009"/>
    <w:rsid w:val="00C2607C"/>
    <w:rsid w:val="00C275C5"/>
    <w:rsid w:val="00C31E5F"/>
    <w:rsid w:val="00C33B98"/>
    <w:rsid w:val="00C351E4"/>
    <w:rsid w:val="00C40DD7"/>
    <w:rsid w:val="00C44242"/>
    <w:rsid w:val="00C45580"/>
    <w:rsid w:val="00C4740B"/>
    <w:rsid w:val="00C506B6"/>
    <w:rsid w:val="00C5454C"/>
    <w:rsid w:val="00C62647"/>
    <w:rsid w:val="00C628C2"/>
    <w:rsid w:val="00C6590C"/>
    <w:rsid w:val="00C71D43"/>
    <w:rsid w:val="00C71EB8"/>
    <w:rsid w:val="00C765B7"/>
    <w:rsid w:val="00C77719"/>
    <w:rsid w:val="00C77A9F"/>
    <w:rsid w:val="00C81C03"/>
    <w:rsid w:val="00C828C7"/>
    <w:rsid w:val="00C82988"/>
    <w:rsid w:val="00C82B84"/>
    <w:rsid w:val="00C8436B"/>
    <w:rsid w:val="00C844E9"/>
    <w:rsid w:val="00C85B4B"/>
    <w:rsid w:val="00C87E7B"/>
    <w:rsid w:val="00C91713"/>
    <w:rsid w:val="00C92B7F"/>
    <w:rsid w:val="00C934E4"/>
    <w:rsid w:val="00C95673"/>
    <w:rsid w:val="00CA3A36"/>
    <w:rsid w:val="00CA46D4"/>
    <w:rsid w:val="00CA72E0"/>
    <w:rsid w:val="00CB0331"/>
    <w:rsid w:val="00CB0DC2"/>
    <w:rsid w:val="00CB212B"/>
    <w:rsid w:val="00CB2F4F"/>
    <w:rsid w:val="00CB3830"/>
    <w:rsid w:val="00CB402F"/>
    <w:rsid w:val="00CB4A99"/>
    <w:rsid w:val="00CC0E1E"/>
    <w:rsid w:val="00CC3F00"/>
    <w:rsid w:val="00CC503D"/>
    <w:rsid w:val="00CC6B4D"/>
    <w:rsid w:val="00CC768F"/>
    <w:rsid w:val="00CD2323"/>
    <w:rsid w:val="00CD2F41"/>
    <w:rsid w:val="00CD5771"/>
    <w:rsid w:val="00CD610C"/>
    <w:rsid w:val="00CD73E5"/>
    <w:rsid w:val="00CD7D2D"/>
    <w:rsid w:val="00CE1BD7"/>
    <w:rsid w:val="00CE3B80"/>
    <w:rsid w:val="00CE474D"/>
    <w:rsid w:val="00CE6DB0"/>
    <w:rsid w:val="00CE705B"/>
    <w:rsid w:val="00CE731C"/>
    <w:rsid w:val="00CE7624"/>
    <w:rsid w:val="00CF0792"/>
    <w:rsid w:val="00CF2CB7"/>
    <w:rsid w:val="00CF4DA1"/>
    <w:rsid w:val="00CF64A9"/>
    <w:rsid w:val="00CF7AC0"/>
    <w:rsid w:val="00CF7F31"/>
    <w:rsid w:val="00D005C5"/>
    <w:rsid w:val="00D005E3"/>
    <w:rsid w:val="00D00794"/>
    <w:rsid w:val="00D00D1F"/>
    <w:rsid w:val="00D00EB6"/>
    <w:rsid w:val="00D044C1"/>
    <w:rsid w:val="00D0689E"/>
    <w:rsid w:val="00D07AC5"/>
    <w:rsid w:val="00D101D5"/>
    <w:rsid w:val="00D1367D"/>
    <w:rsid w:val="00D13717"/>
    <w:rsid w:val="00D13929"/>
    <w:rsid w:val="00D13DD7"/>
    <w:rsid w:val="00D21BE2"/>
    <w:rsid w:val="00D2230C"/>
    <w:rsid w:val="00D22735"/>
    <w:rsid w:val="00D22CA3"/>
    <w:rsid w:val="00D23514"/>
    <w:rsid w:val="00D24841"/>
    <w:rsid w:val="00D25E30"/>
    <w:rsid w:val="00D27443"/>
    <w:rsid w:val="00D3022B"/>
    <w:rsid w:val="00D3127A"/>
    <w:rsid w:val="00D31454"/>
    <w:rsid w:val="00D33F98"/>
    <w:rsid w:val="00D34503"/>
    <w:rsid w:val="00D36FBB"/>
    <w:rsid w:val="00D37BCF"/>
    <w:rsid w:val="00D459C9"/>
    <w:rsid w:val="00D508DB"/>
    <w:rsid w:val="00D52638"/>
    <w:rsid w:val="00D53E09"/>
    <w:rsid w:val="00D557FC"/>
    <w:rsid w:val="00D6048B"/>
    <w:rsid w:val="00D63867"/>
    <w:rsid w:val="00D63D71"/>
    <w:rsid w:val="00D65094"/>
    <w:rsid w:val="00D65F9E"/>
    <w:rsid w:val="00D70A96"/>
    <w:rsid w:val="00D719BE"/>
    <w:rsid w:val="00D726FA"/>
    <w:rsid w:val="00D7299A"/>
    <w:rsid w:val="00D74807"/>
    <w:rsid w:val="00D76A9A"/>
    <w:rsid w:val="00D807B1"/>
    <w:rsid w:val="00D813B8"/>
    <w:rsid w:val="00D86FAD"/>
    <w:rsid w:val="00D871B8"/>
    <w:rsid w:val="00D87EEE"/>
    <w:rsid w:val="00D90772"/>
    <w:rsid w:val="00D9128B"/>
    <w:rsid w:val="00D92BB2"/>
    <w:rsid w:val="00D96644"/>
    <w:rsid w:val="00DA0B35"/>
    <w:rsid w:val="00DA1FA7"/>
    <w:rsid w:val="00DA2066"/>
    <w:rsid w:val="00DA21EE"/>
    <w:rsid w:val="00DA2EF5"/>
    <w:rsid w:val="00DA352B"/>
    <w:rsid w:val="00DA7C6B"/>
    <w:rsid w:val="00DB152F"/>
    <w:rsid w:val="00DB2406"/>
    <w:rsid w:val="00DB4527"/>
    <w:rsid w:val="00DB75A7"/>
    <w:rsid w:val="00DC317E"/>
    <w:rsid w:val="00DC3663"/>
    <w:rsid w:val="00DC4AC2"/>
    <w:rsid w:val="00DC6F3C"/>
    <w:rsid w:val="00DD0DAD"/>
    <w:rsid w:val="00DD26EF"/>
    <w:rsid w:val="00DD4528"/>
    <w:rsid w:val="00DD5735"/>
    <w:rsid w:val="00DD62D3"/>
    <w:rsid w:val="00DE0C75"/>
    <w:rsid w:val="00DE0F0B"/>
    <w:rsid w:val="00DE10BB"/>
    <w:rsid w:val="00DE3657"/>
    <w:rsid w:val="00DF02FB"/>
    <w:rsid w:val="00DF03C5"/>
    <w:rsid w:val="00DF0D25"/>
    <w:rsid w:val="00DF1032"/>
    <w:rsid w:val="00DF1E8A"/>
    <w:rsid w:val="00DF4014"/>
    <w:rsid w:val="00DF4B7D"/>
    <w:rsid w:val="00DF7396"/>
    <w:rsid w:val="00DF7510"/>
    <w:rsid w:val="00DF7CF3"/>
    <w:rsid w:val="00E00E51"/>
    <w:rsid w:val="00E0112A"/>
    <w:rsid w:val="00E0193E"/>
    <w:rsid w:val="00E038C2"/>
    <w:rsid w:val="00E03F86"/>
    <w:rsid w:val="00E05B18"/>
    <w:rsid w:val="00E06F1A"/>
    <w:rsid w:val="00E0727E"/>
    <w:rsid w:val="00E106BD"/>
    <w:rsid w:val="00E10BEE"/>
    <w:rsid w:val="00E10E1D"/>
    <w:rsid w:val="00E118C8"/>
    <w:rsid w:val="00E169E2"/>
    <w:rsid w:val="00E17BCE"/>
    <w:rsid w:val="00E17C33"/>
    <w:rsid w:val="00E206B1"/>
    <w:rsid w:val="00E3076C"/>
    <w:rsid w:val="00E30BDF"/>
    <w:rsid w:val="00E35B56"/>
    <w:rsid w:val="00E413B8"/>
    <w:rsid w:val="00E425D8"/>
    <w:rsid w:val="00E432FD"/>
    <w:rsid w:val="00E45BF2"/>
    <w:rsid w:val="00E46B6C"/>
    <w:rsid w:val="00E47443"/>
    <w:rsid w:val="00E5287D"/>
    <w:rsid w:val="00E54FBB"/>
    <w:rsid w:val="00E554B0"/>
    <w:rsid w:val="00E55BDD"/>
    <w:rsid w:val="00E56B47"/>
    <w:rsid w:val="00E57139"/>
    <w:rsid w:val="00E57839"/>
    <w:rsid w:val="00E64F16"/>
    <w:rsid w:val="00E65126"/>
    <w:rsid w:val="00E652F9"/>
    <w:rsid w:val="00E6643C"/>
    <w:rsid w:val="00E70DD5"/>
    <w:rsid w:val="00E7120A"/>
    <w:rsid w:val="00E7250F"/>
    <w:rsid w:val="00E7272B"/>
    <w:rsid w:val="00E74DA0"/>
    <w:rsid w:val="00E765EA"/>
    <w:rsid w:val="00E87F8E"/>
    <w:rsid w:val="00E87FFC"/>
    <w:rsid w:val="00E9142C"/>
    <w:rsid w:val="00E917F7"/>
    <w:rsid w:val="00E92A69"/>
    <w:rsid w:val="00E930BE"/>
    <w:rsid w:val="00EA1FEA"/>
    <w:rsid w:val="00EA2270"/>
    <w:rsid w:val="00EA3C52"/>
    <w:rsid w:val="00EA4153"/>
    <w:rsid w:val="00EA54A5"/>
    <w:rsid w:val="00EA5EE7"/>
    <w:rsid w:val="00EB0C9E"/>
    <w:rsid w:val="00EB1418"/>
    <w:rsid w:val="00EB2860"/>
    <w:rsid w:val="00EB66AA"/>
    <w:rsid w:val="00EC2A31"/>
    <w:rsid w:val="00EC6754"/>
    <w:rsid w:val="00ED1D65"/>
    <w:rsid w:val="00ED2534"/>
    <w:rsid w:val="00ED49C0"/>
    <w:rsid w:val="00ED53A8"/>
    <w:rsid w:val="00EE2CFF"/>
    <w:rsid w:val="00EE3ACE"/>
    <w:rsid w:val="00EE4A13"/>
    <w:rsid w:val="00EE5049"/>
    <w:rsid w:val="00EE602A"/>
    <w:rsid w:val="00EE6C08"/>
    <w:rsid w:val="00EF0870"/>
    <w:rsid w:val="00EF10CD"/>
    <w:rsid w:val="00EF1274"/>
    <w:rsid w:val="00EF1E2F"/>
    <w:rsid w:val="00EF250B"/>
    <w:rsid w:val="00EF2FF9"/>
    <w:rsid w:val="00EF314C"/>
    <w:rsid w:val="00EF6832"/>
    <w:rsid w:val="00EF7D07"/>
    <w:rsid w:val="00F02173"/>
    <w:rsid w:val="00F025F3"/>
    <w:rsid w:val="00F05197"/>
    <w:rsid w:val="00F072A5"/>
    <w:rsid w:val="00F076F4"/>
    <w:rsid w:val="00F10241"/>
    <w:rsid w:val="00F10673"/>
    <w:rsid w:val="00F13992"/>
    <w:rsid w:val="00F16773"/>
    <w:rsid w:val="00F1725F"/>
    <w:rsid w:val="00F22708"/>
    <w:rsid w:val="00F22A06"/>
    <w:rsid w:val="00F22A68"/>
    <w:rsid w:val="00F23115"/>
    <w:rsid w:val="00F240E4"/>
    <w:rsid w:val="00F24501"/>
    <w:rsid w:val="00F24929"/>
    <w:rsid w:val="00F25FB8"/>
    <w:rsid w:val="00F26CA9"/>
    <w:rsid w:val="00F275E3"/>
    <w:rsid w:val="00F278D7"/>
    <w:rsid w:val="00F30890"/>
    <w:rsid w:val="00F3131E"/>
    <w:rsid w:val="00F31A08"/>
    <w:rsid w:val="00F31F93"/>
    <w:rsid w:val="00F33EDF"/>
    <w:rsid w:val="00F34D5B"/>
    <w:rsid w:val="00F35055"/>
    <w:rsid w:val="00F35F92"/>
    <w:rsid w:val="00F40050"/>
    <w:rsid w:val="00F4214E"/>
    <w:rsid w:val="00F443F5"/>
    <w:rsid w:val="00F451F3"/>
    <w:rsid w:val="00F45BB5"/>
    <w:rsid w:val="00F47826"/>
    <w:rsid w:val="00F47E41"/>
    <w:rsid w:val="00F51E8E"/>
    <w:rsid w:val="00F53141"/>
    <w:rsid w:val="00F53BEC"/>
    <w:rsid w:val="00F54488"/>
    <w:rsid w:val="00F54B3C"/>
    <w:rsid w:val="00F56425"/>
    <w:rsid w:val="00F5689F"/>
    <w:rsid w:val="00F57259"/>
    <w:rsid w:val="00F635EF"/>
    <w:rsid w:val="00F64628"/>
    <w:rsid w:val="00F64AE5"/>
    <w:rsid w:val="00F64AE6"/>
    <w:rsid w:val="00F67F45"/>
    <w:rsid w:val="00F70D1E"/>
    <w:rsid w:val="00F71F6A"/>
    <w:rsid w:val="00F72030"/>
    <w:rsid w:val="00F73467"/>
    <w:rsid w:val="00F74423"/>
    <w:rsid w:val="00F75B25"/>
    <w:rsid w:val="00F76014"/>
    <w:rsid w:val="00F7752D"/>
    <w:rsid w:val="00F806D3"/>
    <w:rsid w:val="00F8099B"/>
    <w:rsid w:val="00F8107B"/>
    <w:rsid w:val="00F82439"/>
    <w:rsid w:val="00F82605"/>
    <w:rsid w:val="00F8411D"/>
    <w:rsid w:val="00F84EAA"/>
    <w:rsid w:val="00F853AB"/>
    <w:rsid w:val="00F85780"/>
    <w:rsid w:val="00F872AD"/>
    <w:rsid w:val="00F92266"/>
    <w:rsid w:val="00F93045"/>
    <w:rsid w:val="00F95409"/>
    <w:rsid w:val="00F958A6"/>
    <w:rsid w:val="00F95A0C"/>
    <w:rsid w:val="00F9625E"/>
    <w:rsid w:val="00F9649B"/>
    <w:rsid w:val="00FA0187"/>
    <w:rsid w:val="00FA4CF8"/>
    <w:rsid w:val="00FA6C80"/>
    <w:rsid w:val="00FB30AD"/>
    <w:rsid w:val="00FB6BF7"/>
    <w:rsid w:val="00FC2895"/>
    <w:rsid w:val="00FC2F33"/>
    <w:rsid w:val="00FC3432"/>
    <w:rsid w:val="00FC4A67"/>
    <w:rsid w:val="00FC70D5"/>
    <w:rsid w:val="00FC7E61"/>
    <w:rsid w:val="00FD02C2"/>
    <w:rsid w:val="00FD09F5"/>
    <w:rsid w:val="00FD0C83"/>
    <w:rsid w:val="00FD18D8"/>
    <w:rsid w:val="00FD1DB6"/>
    <w:rsid w:val="00FD2127"/>
    <w:rsid w:val="00FD5267"/>
    <w:rsid w:val="00FD58DA"/>
    <w:rsid w:val="00FD6681"/>
    <w:rsid w:val="00FD6F08"/>
    <w:rsid w:val="00FE07C9"/>
    <w:rsid w:val="00FE4AEE"/>
    <w:rsid w:val="00FE7F32"/>
    <w:rsid w:val="00FF0F0C"/>
    <w:rsid w:val="00FF1A6D"/>
    <w:rsid w:val="00FF4107"/>
    <w:rsid w:val="00FF48BC"/>
    <w:rsid w:val="00FF5D80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A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E0"/>
    <w:pPr>
      <w:ind w:left="720"/>
      <w:contextualSpacing/>
    </w:pPr>
  </w:style>
  <w:style w:type="table" w:styleId="TableGrid">
    <w:name w:val="Table Grid"/>
    <w:basedOn w:val="TableNormal"/>
    <w:uiPriority w:val="59"/>
    <w:rsid w:val="00C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03"/>
  </w:style>
  <w:style w:type="paragraph" w:styleId="Footer">
    <w:name w:val="footer"/>
    <w:basedOn w:val="Normal"/>
    <w:link w:val="FooterChar"/>
    <w:uiPriority w:val="99"/>
    <w:unhideWhenUsed/>
    <w:rsid w:val="0034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03"/>
  </w:style>
  <w:style w:type="paragraph" w:styleId="BalloonText">
    <w:name w:val="Balloon Text"/>
    <w:basedOn w:val="Normal"/>
    <w:link w:val="BalloonTextChar"/>
    <w:uiPriority w:val="99"/>
    <w:semiHidden/>
    <w:unhideWhenUsed/>
    <w:rsid w:val="00402A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9E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16540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67F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162C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1D4"/>
    <w:rPr>
      <w:color w:val="800080" w:themeColor="followedHyperlink"/>
      <w:u w:val="single"/>
    </w:rPr>
  </w:style>
  <w:style w:type="character" w:customStyle="1" w:styleId="textnormal">
    <w:name w:val="text_normal"/>
    <w:basedOn w:val="DefaultParagraphFont"/>
    <w:rsid w:val="00A42D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35B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AE8"/>
    <w:rPr>
      <w:color w:val="605E5C"/>
      <w:shd w:val="clear" w:color="auto" w:fill="E1DFDD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D86FA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753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7759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786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2532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7E7"/>
            <w:right w:val="none" w:sz="0" w:space="0" w:color="auto"/>
          </w:divBdr>
        </w:div>
      </w:divsChild>
    </w:div>
    <w:div w:id="1739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935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sdc.go.th/ewt_news.php?nid=7267" TargetMode="External"/><Relationship Id="rId21" Type="http://schemas.openxmlformats.org/officeDocument/2006/relationships/hyperlink" Target="https://www.nesdc.go.th/article_attach/article_file_20200507150005.PDF" TargetMode="External"/><Relationship Id="rId34" Type="http://schemas.openxmlformats.org/officeDocument/2006/relationships/hyperlink" Target="https://www.nesdc.go.th/main.php?filename=invest_se" TargetMode="External"/><Relationship Id="rId42" Type="http://schemas.openxmlformats.org/officeDocument/2006/relationships/hyperlink" Target="https://www.nesdc.go.th/main.php?filename=index" TargetMode="External"/><Relationship Id="rId47" Type="http://schemas.openxmlformats.org/officeDocument/2006/relationships/hyperlink" Target="https://sdgs.nesdc.go.th/&#3588;&#3623;&#3634;&#3617;&#3619;&#3656;&#3623;&#3617;&#3617;&#3639;&#3629;&#3619;&#3632;&#3627;&#3623;&#3656;&#3634;&#3591;&#3611;&#3619;&#3632;&#3648;/" TargetMode="External"/><Relationship Id="rId50" Type="http://schemas.openxmlformats.org/officeDocument/2006/relationships/hyperlink" Target="http://www.oic.go.th/infocenter39/3925/" TargetMode="External"/><Relationship Id="rId55" Type="http://schemas.openxmlformats.org/officeDocument/2006/relationships/hyperlink" Target="https://www.nesdc.go.th/main.php?filename=plan13" TargetMode="External"/><Relationship Id="rId63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nesdc.go.th/ewt_news.php?nid=7670" TargetMode="External"/><Relationship Id="rId29" Type="http://schemas.openxmlformats.org/officeDocument/2006/relationships/hyperlink" Target="https://www.nesdc.go.th/download/ContactGDP2020.pdf" TargetMode="External"/><Relationship Id="rId11" Type="http://schemas.openxmlformats.org/officeDocument/2006/relationships/hyperlink" Target="https://www.nesdc.go.th/ewt_dl_link.php?nid=3521&amp;filename=national_account" TargetMode="External"/><Relationship Id="rId24" Type="http://schemas.openxmlformats.org/officeDocument/2006/relationships/hyperlink" Target="https://www.nesdc.go.th/ewt_dl_link.php?nid=12010" TargetMode="External"/><Relationship Id="rId32" Type="http://schemas.openxmlformats.org/officeDocument/2006/relationships/hyperlink" Target="https://www.nesdc.go.th/ewt_dl_link.php?nid=3521&amp;filename=national_account" TargetMode="External"/><Relationship Id="rId37" Type="http://schemas.openxmlformats.org/officeDocument/2006/relationships/hyperlink" Target="https://www.nesdc.go.th/main.php?filename=QGDP_report" TargetMode="External"/><Relationship Id="rId40" Type="http://schemas.openxmlformats.org/officeDocument/2006/relationships/hyperlink" Target="http://www.oic.go.th/infocenter39/3925/" TargetMode="External"/><Relationship Id="rId45" Type="http://schemas.openxmlformats.org/officeDocument/2006/relationships/hyperlink" Target="https://www.nesdc.go.th/main.php?filename=Evaluation" TargetMode="External"/><Relationship Id="rId53" Type="http://schemas.openxmlformats.org/officeDocument/2006/relationships/hyperlink" Target="https://lin.ee/wualMVq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footer" Target="footer2.xml"/><Relationship Id="rId19" Type="http://schemas.openxmlformats.org/officeDocument/2006/relationships/hyperlink" Target="https://www.nesdc.go.th/article_attach/article_file_20191018111757.pdf" TargetMode="External"/><Relationship Id="rId14" Type="http://schemas.openxmlformats.org/officeDocument/2006/relationships/hyperlink" Target="https://www.nesdc.go.th/download/article/NESDC_SEA%20GL_2021.pdf" TargetMode="External"/><Relationship Id="rId22" Type="http://schemas.openxmlformats.org/officeDocument/2006/relationships/hyperlink" Target="https://www.nesdc.go.th/article_attach/article_file_20200508111223.pdf" TargetMode="External"/><Relationship Id="rId27" Type="http://schemas.openxmlformats.org/officeDocument/2006/relationships/hyperlink" Target="https://social.nesdc.go.th/" TargetMode="External"/><Relationship Id="rId30" Type="http://schemas.openxmlformats.org/officeDocument/2006/relationships/hyperlink" Target="https://www.nesdc.go.th/ewt_news.php?nid=7670" TargetMode="External"/><Relationship Id="rId35" Type="http://schemas.openxmlformats.org/officeDocument/2006/relationships/hyperlink" Target="https://www.nesdc.go.th/ewt_dl_link.php?nid=5685&amp;filename=gpp_page" TargetMode="External"/><Relationship Id="rId43" Type="http://schemas.openxmlformats.org/officeDocument/2006/relationships/hyperlink" Target="http://nscr.nesdb.go.th/&#3619;&#3632;&#3610;&#3610;-emenscr/" TargetMode="External"/><Relationship Id="rId48" Type="http://schemas.openxmlformats.org/officeDocument/2006/relationships/hyperlink" Target="https://www.nesdc.go.th/ewt_news.php?nid=8149" TargetMode="External"/><Relationship Id="rId56" Type="http://schemas.openxmlformats.org/officeDocument/2006/relationships/hyperlink" Target="http://thaime.nesdc.go.th/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.nesdc.go.th/main.php?filename=complai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esdc.go.th/ewt_news.php?nid=7267" TargetMode="External"/><Relationship Id="rId17" Type="http://schemas.openxmlformats.org/officeDocument/2006/relationships/hyperlink" Target="http://nscr.nesdb.go.th/&#3619;&#3632;&#3610;&#3610;-emenscr/" TargetMode="External"/><Relationship Id="rId25" Type="http://schemas.openxmlformats.org/officeDocument/2006/relationships/hyperlink" Target="https://www.nesdc.go.th/download/article/NESDC_SEA%20GL_2021.pdf" TargetMode="External"/><Relationship Id="rId33" Type="http://schemas.openxmlformats.org/officeDocument/2006/relationships/hyperlink" Target="https://www.nesdc.go.th/article_attach/article_file_20200508111223.pdf" TargetMode="External"/><Relationship Id="rId38" Type="http://schemas.openxmlformats.org/officeDocument/2006/relationships/hyperlink" Target="https://www.nesdc.go.th/main.php?filename=macroeconomics" TargetMode="External"/><Relationship Id="rId46" Type="http://schemas.openxmlformats.org/officeDocument/2006/relationships/hyperlink" Target="http://eris.nesdc.go.th/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.nesdc.go.th/article_attach/article_file_20200430151707.pdf" TargetMode="External"/><Relationship Id="rId41" Type="http://schemas.openxmlformats.org/officeDocument/2006/relationships/hyperlink" Target="http://www.oic.go.th/infocenter39/3925/" TargetMode="External"/><Relationship Id="rId54" Type="http://schemas.openxmlformats.org/officeDocument/2006/relationships/hyperlink" Target="http://social.nesdc.go.th/social/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oic.go.th/infocenter39/3925/" TargetMode="External"/><Relationship Id="rId23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28" Type="http://schemas.openxmlformats.org/officeDocument/2006/relationships/hyperlink" Target="https://www.nesdc.go.th/download/forthcoming.pdf" TargetMode="External"/><Relationship Id="rId36" Type="http://schemas.openxmlformats.org/officeDocument/2006/relationships/hyperlink" Target="https://www.nesdc.go.th/" TargetMode="External"/><Relationship Id="rId49" Type="http://schemas.openxmlformats.org/officeDocument/2006/relationships/hyperlink" Target="https://www.nesdc.go.th/main.php?filename=plan13" TargetMode="External"/><Relationship Id="rId57" Type="http://schemas.openxmlformats.org/officeDocument/2006/relationships/hyperlink" Target="https://web.facebook.com/groups/699335647529876" TargetMode="External"/><Relationship Id="rId10" Type="http://schemas.openxmlformats.org/officeDocument/2006/relationships/hyperlink" Target="https://www.nesdc.go.th/ewt_dl_link.php?nid=12010" TargetMode="External"/><Relationship Id="rId31" Type="http://schemas.openxmlformats.org/officeDocument/2006/relationships/hyperlink" Target="http://nscr.nesdb.go.th/&#3619;&#3632;&#3610;&#3610;-emenscr/" TargetMode="External"/><Relationship Id="rId44" Type="http://schemas.openxmlformats.org/officeDocument/2006/relationships/hyperlink" Target="http://nscr.nesdc.go.th/" TargetMode="External"/><Relationship Id="rId52" Type="http://schemas.openxmlformats.org/officeDocument/2006/relationships/hyperlink" Target="https://www.nesdc.go.th/ewt_news.php?nid=7737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nesdc.go.th/download/document/SAC/&#3588;&#3641;&#3656;&#3617;&#3639;&#3629;&#3649;&#3609;&#3623;&#3607;&#3634;&#3591;&#3585;&#3634;&#3619;&#3648;&#3626;&#3609;&#3629;&#3649;&#3612;&#3609;&#3631;2564.pdf" TargetMode="External"/><Relationship Id="rId13" Type="http://schemas.openxmlformats.org/officeDocument/2006/relationships/hyperlink" Target="https://www.nesdc.go.th/main.php?filename=economy_committee" TargetMode="External"/><Relationship Id="rId18" Type="http://schemas.openxmlformats.org/officeDocument/2006/relationships/hyperlink" Target="https://www.nesdc.go.th/article_attach/article_file_20190626150122.pdf" TargetMode="External"/><Relationship Id="rId39" Type="http://schemas.openxmlformats.org/officeDocument/2006/relationships/hyperlink" Target="https://www.nesdc.go.th/main.php?filename=Evalua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2007-BA80-40E8-A686-33414D4D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2975</Words>
  <Characters>16958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Krittanan Tenakul</dc:creator>
  <cp:lastModifiedBy>Patamawadee Bunjusuph</cp:lastModifiedBy>
  <cp:revision>53</cp:revision>
  <cp:lastPrinted>2022-03-17T09:44:00Z</cp:lastPrinted>
  <dcterms:created xsi:type="dcterms:W3CDTF">2022-03-16T06:58:00Z</dcterms:created>
  <dcterms:modified xsi:type="dcterms:W3CDTF">2022-03-17T09:44:00Z</dcterms:modified>
</cp:coreProperties>
</file>